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CA3C4" w14:textId="323F7916" w:rsidR="002D5AEB" w:rsidRPr="00BD1087" w:rsidRDefault="00BD1087" w:rsidP="00BD1087">
      <w:pPr>
        <w:pStyle w:val="GvdeMetni"/>
        <w:spacing w:after="120" w:line="240" w:lineRule="auto"/>
        <w:jc w:val="center"/>
        <w:rPr>
          <w:rFonts w:ascii="Times New Roman" w:hAnsi="Times New Roman" w:cs="Times New Roman"/>
          <w:color w:val="003399"/>
          <w:sz w:val="24"/>
          <w:szCs w:val="24"/>
          <w:u w:val="dotted"/>
        </w:rPr>
      </w:pPr>
      <w:r>
        <w:rPr>
          <w:rFonts w:ascii="Times New Roman" w:hAnsi="Times New Roman" w:cs="Times New Roman"/>
          <w:color w:val="auto"/>
          <w:sz w:val="24"/>
          <w:szCs w:val="24"/>
        </w:rPr>
        <w:t xml:space="preserve">AÇIK İHALE USULÜ İLE İHALE EDİLEN </w:t>
      </w:r>
      <w:r>
        <w:rPr>
          <w:rStyle w:val="richtext"/>
          <w:rFonts w:ascii="Times New Roman" w:hAnsi="Times New Roman" w:cs="Times New Roman"/>
          <w:color w:val="003399"/>
          <w:sz w:val="24"/>
          <w:szCs w:val="24"/>
          <w:u w:val="dotted"/>
        </w:rPr>
        <w:t>7</w:t>
      </w:r>
      <w:r w:rsidRPr="00BD1087">
        <w:rPr>
          <w:rStyle w:val="richtext"/>
          <w:rFonts w:ascii="Times New Roman" w:hAnsi="Times New Roman" w:cs="Times New Roman"/>
          <w:color w:val="003399"/>
          <w:sz w:val="24"/>
          <w:szCs w:val="24"/>
          <w:u w:val="dotted"/>
        </w:rPr>
        <w:t>2 ADET EL KURUTMA MAKİNESİ TEMİN İŞLERİ İHALESİ</w:t>
      </w:r>
      <w:r>
        <w:rPr>
          <w:rFonts w:ascii="Times New Roman" w:hAnsi="Times New Roman" w:cs="Times New Roman"/>
          <w:color w:val="auto"/>
          <w:sz w:val="24"/>
          <w:szCs w:val="24"/>
        </w:rPr>
        <w:t xml:space="preserve"> MAL ALIMI TİP İDARİ ŞARTNAMESİ </w:t>
      </w:r>
    </w:p>
    <w:p w14:paraId="5E738B77" w14:textId="2CA070C0" w:rsidR="002D5AEB" w:rsidRDefault="00EF39EE">
      <w:pPr>
        <w:pStyle w:val="GvdeMetni"/>
        <w:spacing w:after="120" w:line="240" w:lineRule="auto"/>
        <w:jc w:val="center"/>
      </w:pPr>
      <w:r>
        <w:rPr>
          <w:rFonts w:ascii="Times New Roman" w:hAnsi="Times New Roman" w:cs="Times New Roman"/>
          <w:color w:val="auto"/>
          <w:sz w:val="24"/>
          <w:szCs w:val="24"/>
        </w:rPr>
        <w:t>I- İHALENİN KONUSU VE TEKLİF VERMEYE İLİŞKİN HUSUSLAR</w:t>
      </w:r>
    </w:p>
    <w:p w14:paraId="11BA386A" w14:textId="3219F5D3" w:rsidR="002D5AEB" w:rsidRDefault="00000000">
      <w:pPr>
        <w:spacing w:before="120"/>
        <w:jc w:val="both"/>
      </w:pPr>
      <w:r>
        <w:rPr>
          <w:b/>
          <w:bCs/>
          <w:color w:val="auto"/>
        </w:rPr>
        <w:t xml:space="preserve">Madde </w:t>
      </w:r>
      <w:r w:rsidR="00EF39EE">
        <w:rPr>
          <w:b/>
          <w:bCs/>
          <w:color w:val="auto"/>
        </w:rPr>
        <w:t>1-</w:t>
      </w:r>
      <w:r>
        <w:rPr>
          <w:b/>
          <w:bCs/>
          <w:color w:val="auto"/>
        </w:rPr>
        <w:t xml:space="preserve"> İdareye ilişkin bilgiler</w:t>
      </w:r>
    </w:p>
    <w:p w14:paraId="3012E85D" w14:textId="77777777" w:rsidR="002D5AEB" w:rsidRDefault="00000000">
      <w:pPr>
        <w:jc w:val="both"/>
      </w:pPr>
      <w:r>
        <w:rPr>
          <w:b/>
          <w:bCs/>
        </w:rPr>
        <w:t>1.1.</w:t>
      </w:r>
      <w:r>
        <w:t xml:space="preserve"> İdarenin; </w:t>
      </w:r>
    </w:p>
    <w:p w14:paraId="606917EB" w14:textId="4FBC76A3" w:rsidR="002D5AEB" w:rsidRDefault="00000000">
      <w:pPr>
        <w:jc w:val="both"/>
        <w:divId w:val="2111512199"/>
        <w:rPr>
          <w:rFonts w:eastAsia="Times New Roman"/>
        </w:rPr>
      </w:pPr>
      <w:r>
        <w:rPr>
          <w:rFonts w:eastAsia="Times New Roman"/>
        </w:rPr>
        <w:t xml:space="preserve">a) Adı: </w:t>
      </w:r>
      <w:r w:rsidR="00BD1087">
        <w:rPr>
          <w:rStyle w:val="richtext"/>
          <w:rFonts w:eastAsia="Times New Roman"/>
          <w:b/>
          <w:bCs/>
          <w:color w:val="003399"/>
          <w:u w:val="dotted"/>
        </w:rPr>
        <w:t>TOROS ÜNİVERSİTESİ</w:t>
      </w:r>
      <w:r>
        <w:rPr>
          <w:rFonts w:eastAsia="Times New Roman"/>
        </w:rPr>
        <w:t xml:space="preserve"> </w:t>
      </w:r>
    </w:p>
    <w:p w14:paraId="3AC76DEF" w14:textId="506DD056" w:rsidR="002D5AEB" w:rsidRDefault="00000000">
      <w:pPr>
        <w:jc w:val="both"/>
        <w:divId w:val="2111512199"/>
      </w:pPr>
      <w:r>
        <w:t xml:space="preserve">b) Adresi: </w:t>
      </w:r>
      <w:r w:rsidR="00BD1087" w:rsidRPr="00BD1087">
        <w:rPr>
          <w:rStyle w:val="richtext"/>
          <w:b/>
          <w:bCs/>
          <w:color w:val="003399"/>
          <w:u w:val="dotted"/>
        </w:rPr>
        <w:t>Bahçelievler Mah. 1857 Sokak No:12/A Yenişehir/Mersin</w:t>
      </w:r>
    </w:p>
    <w:p w14:paraId="0FD14251" w14:textId="0945F16E" w:rsidR="002D5AEB" w:rsidRDefault="00000000">
      <w:pPr>
        <w:jc w:val="both"/>
        <w:divId w:val="2111512199"/>
      </w:pPr>
      <w:r>
        <w:t xml:space="preserve">c) Telefon numarası: </w:t>
      </w:r>
      <w:r w:rsidR="00BD1087" w:rsidRPr="00BD1087">
        <w:rPr>
          <w:rStyle w:val="richtext"/>
          <w:b/>
          <w:bCs/>
          <w:color w:val="003399"/>
          <w:u w:val="dotted"/>
        </w:rPr>
        <w:t>+90 324 325 33 00 / 1125 Dahili</w:t>
      </w:r>
      <w:r>
        <w:t xml:space="preserve"> </w:t>
      </w:r>
    </w:p>
    <w:p w14:paraId="69E9E4C1" w14:textId="2735140B" w:rsidR="002D5AEB" w:rsidRDefault="00000000">
      <w:pPr>
        <w:jc w:val="both"/>
        <w:divId w:val="2111512199"/>
      </w:pPr>
      <w:r>
        <w:t xml:space="preserve">ç) Faks numarası: </w:t>
      </w:r>
      <w:r w:rsidR="00BD1087" w:rsidRPr="00BD1087">
        <w:rPr>
          <w:rStyle w:val="richtext"/>
          <w:b/>
          <w:bCs/>
          <w:color w:val="003399"/>
          <w:u w:val="dotted"/>
        </w:rPr>
        <w:t>+90 324 325 33 01</w:t>
      </w:r>
      <w:r>
        <w:t xml:space="preserve"> </w:t>
      </w:r>
    </w:p>
    <w:p w14:paraId="4CF9BD51" w14:textId="2C2D955B" w:rsidR="002D5AEB" w:rsidRDefault="00000000">
      <w:pPr>
        <w:jc w:val="both"/>
        <w:divId w:val="2111512199"/>
      </w:pPr>
      <w:r>
        <w:t xml:space="preserve">d) İlgili personelinin adı, soyadı ve unvanı: </w:t>
      </w:r>
      <w:r w:rsidR="00BD1087" w:rsidRPr="00BD1087">
        <w:rPr>
          <w:rStyle w:val="richtext"/>
          <w:b/>
          <w:bCs/>
          <w:color w:val="003399"/>
          <w:u w:val="dotted"/>
        </w:rPr>
        <w:t>Murat SADIKOĞLU / Satın Alma Memuru</w:t>
      </w:r>
      <w:r>
        <w:t xml:space="preserve"> </w:t>
      </w:r>
    </w:p>
    <w:p w14:paraId="23E0BA46" w14:textId="77777777" w:rsidR="002D5AEB" w:rsidRDefault="00000000">
      <w:pPr>
        <w:spacing w:before="120"/>
        <w:jc w:val="both"/>
      </w:pPr>
      <w:r>
        <w:rPr>
          <w:b/>
          <w:bCs/>
          <w:color w:val="auto"/>
        </w:rPr>
        <w:t>Madde 2 - İhale konusu işe/alıma ilişkin bilgiler</w:t>
      </w:r>
    </w:p>
    <w:p w14:paraId="7F56CDD7" w14:textId="77777777" w:rsidR="002D5AEB" w:rsidRDefault="00000000">
      <w:pPr>
        <w:jc w:val="both"/>
      </w:pPr>
      <w:r>
        <w:rPr>
          <w:b/>
          <w:bCs/>
        </w:rPr>
        <w:t>2.1.</w:t>
      </w:r>
      <w:r>
        <w:t xml:space="preserve"> İhale konusu işin/alımın; </w:t>
      </w:r>
    </w:p>
    <w:p w14:paraId="4023BD12" w14:textId="40A1651B" w:rsidR="002D5AEB" w:rsidRDefault="00000000">
      <w:pPr>
        <w:jc w:val="both"/>
        <w:divId w:val="643659761"/>
        <w:rPr>
          <w:rFonts w:eastAsia="Times New Roman"/>
        </w:rPr>
      </w:pPr>
      <w:r>
        <w:rPr>
          <w:rFonts w:eastAsia="Times New Roman"/>
        </w:rPr>
        <w:t xml:space="preserve">a) Adı: </w:t>
      </w:r>
      <w:r w:rsidR="00BD1087" w:rsidRPr="00BD1087">
        <w:rPr>
          <w:rStyle w:val="richtext"/>
          <w:rFonts w:eastAsia="Times New Roman"/>
          <w:b/>
          <w:bCs/>
          <w:color w:val="003399"/>
          <w:u w:val="dotted"/>
        </w:rPr>
        <w:t xml:space="preserve">72 Adet El Kurutma Makinesi Temin İşleri </w:t>
      </w:r>
    </w:p>
    <w:p w14:paraId="36194111" w14:textId="77777777" w:rsidR="002D5AEB" w:rsidRDefault="00000000">
      <w:pPr>
        <w:jc w:val="both"/>
        <w:divId w:val="643659761"/>
      </w:pPr>
      <w:r>
        <w:t xml:space="preserve">b) Türü: Mal alımı </w:t>
      </w:r>
    </w:p>
    <w:p w14:paraId="3AF51493" w14:textId="58A6FA5D" w:rsidR="00BD1087" w:rsidRDefault="00BD1087" w:rsidP="00BD1087">
      <w:pPr>
        <w:jc w:val="both"/>
        <w:divId w:val="643659761"/>
      </w:pPr>
      <w:r>
        <w:t xml:space="preserve">c) </w:t>
      </w:r>
      <w:r>
        <w:rPr>
          <w:rFonts w:eastAsia="Times New Roman"/>
        </w:rPr>
        <w:t xml:space="preserve">Miktarı: </w:t>
      </w:r>
      <w:r w:rsidRPr="00BD1087">
        <w:rPr>
          <w:rStyle w:val="richtext"/>
          <w:b/>
          <w:bCs/>
          <w:color w:val="003399"/>
          <w:u w:val="dotted"/>
        </w:rPr>
        <w:t>72</w:t>
      </w:r>
      <w:r>
        <w:rPr>
          <w:rStyle w:val="richtext"/>
          <w:b/>
          <w:bCs/>
          <w:color w:val="003399"/>
          <w:u w:val="dotted"/>
        </w:rPr>
        <w:t xml:space="preserve"> Adet El Kurutma Makinesi</w:t>
      </w:r>
    </w:p>
    <w:p w14:paraId="23D2EE21" w14:textId="55483BF6" w:rsidR="002D5AEB" w:rsidRPr="00BD1087" w:rsidRDefault="00BD1087" w:rsidP="00BD1087">
      <w:pPr>
        <w:jc w:val="both"/>
        <w:divId w:val="65693108"/>
        <w:rPr>
          <w:b/>
          <w:bCs/>
          <w:color w:val="003399"/>
          <w:u w:val="dotted"/>
        </w:rPr>
      </w:pPr>
      <w:r>
        <w:rPr>
          <w:rFonts w:eastAsia="Times New Roman"/>
        </w:rPr>
        <w:t xml:space="preserve">ç) Teslim edileceği yer: </w:t>
      </w:r>
      <w:r w:rsidRPr="00BD1087">
        <w:rPr>
          <w:rStyle w:val="richtext"/>
          <w:rFonts w:eastAsia="Times New Roman"/>
          <w:b/>
          <w:bCs/>
          <w:color w:val="003399"/>
          <w:u w:val="dotted"/>
        </w:rPr>
        <w:t>Toros Üniversitesi Bahçelievler Kampüsü Yapı İşleri ve Teknik Daire Başkanlığı</w:t>
      </w:r>
      <w:r w:rsidRPr="00BD1087">
        <w:rPr>
          <w:rStyle w:val="richtext"/>
          <w:b/>
          <w:bCs/>
          <w:color w:val="003399"/>
          <w:u w:val="dotted"/>
        </w:rPr>
        <w:t xml:space="preserve"> </w:t>
      </w:r>
    </w:p>
    <w:p w14:paraId="4A3AD33B" w14:textId="64A9DBAA" w:rsidR="00BD1087" w:rsidRPr="00BD1087" w:rsidRDefault="00BD1087">
      <w:pPr>
        <w:jc w:val="both"/>
        <w:divId w:val="107510411"/>
      </w:pPr>
      <w:r>
        <w:t xml:space="preserve">d) Diğer bilgiler: </w:t>
      </w:r>
      <w:r w:rsidRPr="00BD1087">
        <w:t>Bu ihale ilgili yönetmelik Toros Üniversitesi İhale Yönetmeliği hükümlerine uygun gerçekleştirilecektir</w:t>
      </w:r>
      <w:r>
        <w:t>.</w:t>
      </w:r>
    </w:p>
    <w:p w14:paraId="406CF287" w14:textId="77777777" w:rsidR="002D5AEB" w:rsidRDefault="00000000">
      <w:pPr>
        <w:spacing w:before="120"/>
        <w:jc w:val="both"/>
      </w:pPr>
      <w:r>
        <w:rPr>
          <w:b/>
          <w:bCs/>
          <w:color w:val="auto"/>
        </w:rPr>
        <w:t>Madde 3 - İhaleye ilişkin bilgiler</w:t>
      </w:r>
    </w:p>
    <w:p w14:paraId="2EA0EFE6" w14:textId="77777777" w:rsidR="002D5AEB" w:rsidRDefault="00000000">
      <w:pPr>
        <w:jc w:val="both"/>
      </w:pPr>
      <w:r>
        <w:rPr>
          <w:b/>
          <w:bCs/>
        </w:rPr>
        <w:t>3.1.</w:t>
      </w:r>
      <w:r>
        <w:t xml:space="preserve"> </w:t>
      </w:r>
    </w:p>
    <w:p w14:paraId="6F200FA3" w14:textId="75D02DF8" w:rsidR="002D5AEB" w:rsidRDefault="00000000">
      <w:pPr>
        <w:jc w:val="both"/>
        <w:divId w:val="1036614192"/>
        <w:rPr>
          <w:rFonts w:eastAsia="Times New Roman"/>
        </w:rPr>
      </w:pPr>
      <w:r>
        <w:rPr>
          <w:rFonts w:eastAsia="Times New Roman"/>
        </w:rPr>
        <w:t xml:space="preserve">a) İhale kayıt numarası: </w:t>
      </w:r>
      <w:r>
        <w:rPr>
          <w:rStyle w:val="richtext"/>
          <w:rFonts w:eastAsia="Times New Roman"/>
          <w:b/>
          <w:bCs/>
          <w:color w:val="003399"/>
          <w:u w:val="dotted"/>
        </w:rPr>
        <w:t>2025/</w:t>
      </w:r>
      <w:r w:rsidR="00BD1087">
        <w:rPr>
          <w:rStyle w:val="richtext"/>
          <w:rFonts w:eastAsia="Times New Roman"/>
          <w:b/>
          <w:bCs/>
          <w:color w:val="003399"/>
          <w:u w:val="dotted"/>
        </w:rPr>
        <w:t>001</w:t>
      </w:r>
      <w:r>
        <w:rPr>
          <w:rFonts w:eastAsia="Times New Roman"/>
        </w:rPr>
        <w:t xml:space="preserve"> </w:t>
      </w:r>
    </w:p>
    <w:p w14:paraId="5F6DCF6D" w14:textId="77777777" w:rsidR="0054708B" w:rsidRDefault="00000000" w:rsidP="0054708B">
      <w:pPr>
        <w:jc w:val="both"/>
        <w:divId w:val="1036614192"/>
      </w:pPr>
      <w:r>
        <w:t xml:space="preserve">b) İhale usulü: Açık ihale usulü </w:t>
      </w:r>
    </w:p>
    <w:p w14:paraId="0D8EDDD1" w14:textId="77777777" w:rsidR="0054708B" w:rsidRDefault="0054708B" w:rsidP="0054708B">
      <w:pPr>
        <w:jc w:val="both"/>
        <w:divId w:val="1036614192"/>
      </w:pPr>
      <w:r>
        <w:t xml:space="preserve">c) Tekliflerin sunulacağı adres: </w:t>
      </w:r>
      <w:r w:rsidRPr="0054708B">
        <w:rPr>
          <w:rStyle w:val="richtext"/>
          <w:rFonts w:eastAsia="Times New Roman"/>
          <w:b/>
          <w:bCs/>
          <w:color w:val="003399"/>
          <w:u w:val="dotted"/>
        </w:rPr>
        <w:t>Toros Üniversitesi Rektörlüğü Satın Alma Şube Müdürlüğü Bahçelievler Mah. 1857 Sokak No:12/A YENİŞEHİR/MERSİN,</w:t>
      </w:r>
    </w:p>
    <w:p w14:paraId="11FFDC5A" w14:textId="77777777" w:rsidR="0054708B" w:rsidRPr="0054708B" w:rsidRDefault="0054708B" w:rsidP="0054708B">
      <w:pPr>
        <w:jc w:val="both"/>
        <w:divId w:val="1036614192"/>
        <w:rPr>
          <w:rStyle w:val="richtext"/>
          <w:rFonts w:eastAsia="Times New Roman"/>
          <w:b/>
          <w:bCs/>
          <w:color w:val="003399"/>
          <w:u w:val="dotted"/>
        </w:rPr>
      </w:pPr>
      <w:r>
        <w:t xml:space="preserve">ç) İhalenin yapılacağı adres: </w:t>
      </w:r>
      <w:r w:rsidRPr="0054708B">
        <w:rPr>
          <w:rStyle w:val="richtext"/>
          <w:rFonts w:eastAsia="Times New Roman"/>
          <w:b/>
          <w:bCs/>
          <w:color w:val="003399"/>
          <w:u w:val="dotted"/>
        </w:rPr>
        <w:t>Toros Üniversitesi Senato Salonu Bahçelievler Mah. 1857 Sokak No:12/A YENİŞEHİR/MERSİN,</w:t>
      </w:r>
    </w:p>
    <w:p w14:paraId="310411AB" w14:textId="44476307" w:rsidR="0054708B" w:rsidRPr="0054708B" w:rsidRDefault="0054708B" w:rsidP="0054708B">
      <w:pPr>
        <w:jc w:val="both"/>
        <w:divId w:val="1036614192"/>
        <w:rPr>
          <w:rStyle w:val="richtext"/>
          <w:rFonts w:eastAsia="Times New Roman"/>
          <w:b/>
          <w:bCs/>
          <w:color w:val="003399"/>
          <w:u w:val="dotted"/>
        </w:rPr>
      </w:pPr>
      <w:r>
        <w:t>d) İhale (son teklif verme) tarihi</w:t>
      </w:r>
      <w:r w:rsidRPr="007E741E">
        <w:t>:</w:t>
      </w:r>
      <w:r>
        <w:t xml:space="preserve"> </w:t>
      </w:r>
      <w:r w:rsidRPr="0054708B">
        <w:rPr>
          <w:rStyle w:val="richtext"/>
          <w:rFonts w:eastAsia="Times New Roman"/>
          <w:b/>
          <w:bCs/>
          <w:color w:val="003399"/>
          <w:u w:val="dotted"/>
        </w:rPr>
        <w:t>09.02.20</w:t>
      </w:r>
      <w:r>
        <w:rPr>
          <w:rStyle w:val="richtext"/>
          <w:rFonts w:eastAsia="Times New Roman"/>
          <w:b/>
          <w:bCs/>
          <w:color w:val="003399"/>
          <w:u w:val="dotted"/>
        </w:rPr>
        <w:t>2</w:t>
      </w:r>
      <w:r w:rsidRPr="0054708B">
        <w:rPr>
          <w:rStyle w:val="richtext"/>
          <w:rFonts w:eastAsia="Times New Roman"/>
          <w:b/>
          <w:bCs/>
          <w:color w:val="003399"/>
          <w:u w:val="dotted"/>
        </w:rPr>
        <w:t>6</w:t>
      </w:r>
    </w:p>
    <w:p w14:paraId="0CDD1963" w14:textId="2F75F8B1" w:rsidR="0054708B" w:rsidRPr="0054708B" w:rsidRDefault="0054708B" w:rsidP="0054708B">
      <w:pPr>
        <w:jc w:val="both"/>
        <w:divId w:val="1036614192"/>
        <w:rPr>
          <w:rStyle w:val="richtext"/>
          <w:rFonts w:eastAsia="Times New Roman"/>
          <w:b/>
          <w:bCs/>
          <w:color w:val="003399"/>
          <w:u w:val="dotted"/>
        </w:rPr>
      </w:pPr>
      <w:r>
        <w:t xml:space="preserve">e) İhale (son teklif verme) saati: </w:t>
      </w:r>
      <w:r>
        <w:rPr>
          <w:rStyle w:val="richtext"/>
          <w:rFonts w:eastAsia="Times New Roman"/>
          <w:b/>
          <w:bCs/>
          <w:color w:val="003399"/>
          <w:u w:val="dotted"/>
        </w:rPr>
        <w:t>10:00</w:t>
      </w:r>
      <w:r w:rsidRPr="0054708B">
        <w:rPr>
          <w:rStyle w:val="richtext"/>
          <w:rFonts w:eastAsia="Times New Roman"/>
          <w:b/>
          <w:bCs/>
          <w:color w:val="003399"/>
          <w:u w:val="dotted"/>
        </w:rPr>
        <w:t xml:space="preserve"> </w:t>
      </w:r>
    </w:p>
    <w:p w14:paraId="02C3DA81" w14:textId="6D878CD0" w:rsidR="0054708B" w:rsidRPr="0054708B" w:rsidRDefault="0054708B" w:rsidP="0054708B">
      <w:pPr>
        <w:jc w:val="both"/>
        <w:divId w:val="1036614192"/>
      </w:pPr>
      <w:r>
        <w:t xml:space="preserve">f) </w:t>
      </w:r>
      <w:r w:rsidRPr="00943A4D">
        <w:t>İhale</w:t>
      </w:r>
      <w:r w:rsidRPr="0054708B">
        <w:rPr>
          <w:rFonts w:eastAsia="Times New Roman"/>
        </w:rPr>
        <w:t xml:space="preserve"> komisyonunun toplantı yeri: </w:t>
      </w:r>
      <w:r w:rsidRPr="0054708B">
        <w:rPr>
          <w:rStyle w:val="richtext"/>
          <w:rFonts w:eastAsia="Times New Roman"/>
          <w:b/>
          <w:bCs/>
          <w:color w:val="003399"/>
          <w:u w:val="dotted"/>
        </w:rPr>
        <w:t>Toros Üniversitesi Senato Salonu Bahçelievler Mah. 1857 Sokak No:12/A YENİŞEHİR/MERSİN</w:t>
      </w:r>
    </w:p>
    <w:p w14:paraId="6723BDA0" w14:textId="1AD95C0E" w:rsidR="002D5AEB" w:rsidRDefault="00000000">
      <w:pPr>
        <w:jc w:val="both"/>
      </w:pPr>
      <w:r>
        <w:rPr>
          <w:b/>
          <w:bCs/>
        </w:rPr>
        <w:t>3.2.</w:t>
      </w:r>
      <w:r>
        <w:t xml:space="preserve"> </w:t>
      </w:r>
      <w:r w:rsidR="0054708B">
        <w:t>Teklifler ihale (son teklif verme) tarih ve saatine kadar yukarıda belirtilen yere verilebileceği gibi, iadeli taahhütlü posta yoluyla da gönderilebilir. İhale (son teklif verme) saatine kadar İdareye ulaşmayan teklifler değerlendirmeye alınmaz</w:t>
      </w:r>
      <w:r>
        <w:t xml:space="preserve">. </w:t>
      </w:r>
    </w:p>
    <w:p w14:paraId="612E92B1" w14:textId="77777777" w:rsidR="002D5AEB" w:rsidRDefault="00000000">
      <w:pPr>
        <w:jc w:val="both"/>
      </w:pPr>
      <w:r>
        <w:rPr>
          <w:b/>
          <w:bCs/>
        </w:rPr>
        <w:t>3.3.</w:t>
      </w:r>
      <w:r>
        <w:t xml:space="preserve"> Verilen teklifler, zeyilname düzenlenmesi hali hariç, herhangi bir sebeple geri alınamaz. </w:t>
      </w:r>
    </w:p>
    <w:p w14:paraId="52BE7BE6" w14:textId="77777777" w:rsidR="002D5AEB" w:rsidRDefault="00000000">
      <w:pPr>
        <w:jc w:val="both"/>
      </w:pPr>
      <w:r>
        <w:rPr>
          <w:b/>
          <w:bCs/>
        </w:rPr>
        <w:t>3.4.</w:t>
      </w:r>
      <w:r>
        <w:t xml:space="preserve"> İhale tarihinin tatil gününe rastlaması halinde ihale, takip eden ilk iş gününde yukarıda belirtilen yer ve saatte yapılır ve bu saate kadar verilen teklifler kabul edilir. </w:t>
      </w:r>
    </w:p>
    <w:p w14:paraId="70A3FA19" w14:textId="77777777" w:rsidR="002D5AEB" w:rsidRDefault="00000000">
      <w:pPr>
        <w:jc w:val="both"/>
      </w:pPr>
      <w:r>
        <w:rPr>
          <w:b/>
          <w:bCs/>
        </w:rPr>
        <w:t>3.5.</w:t>
      </w:r>
      <w:r>
        <w:t xml:space="preserve"> İlan tarihinden sonra çalışma saatlerinin değişmesi halinde de ihale yukarıda belirtilen saatte yapılır. </w:t>
      </w:r>
    </w:p>
    <w:p w14:paraId="5DBE7F3A" w14:textId="77777777" w:rsidR="002D5AEB" w:rsidRDefault="00000000">
      <w:pPr>
        <w:jc w:val="both"/>
      </w:pPr>
      <w:r>
        <w:rPr>
          <w:b/>
          <w:bCs/>
        </w:rPr>
        <w:t>3.6.</w:t>
      </w:r>
      <w:r>
        <w:t xml:space="preserve"> Saat ayarlarında, TÜBİTAK Ulusal Metroloji Enstitüsü tarafından zamanı en az hatayla ölçmek üzere kullanılan atom saati esas alınır. </w:t>
      </w:r>
    </w:p>
    <w:p w14:paraId="7023AE82" w14:textId="44D2DA3F" w:rsidR="002D5AEB" w:rsidRDefault="00000000" w:rsidP="0054708B">
      <w:pPr>
        <w:tabs>
          <w:tab w:val="left" w:pos="1134"/>
        </w:tabs>
        <w:spacing w:before="120"/>
        <w:jc w:val="both"/>
      </w:pPr>
      <w:r w:rsidRPr="0054708B">
        <w:rPr>
          <w:b/>
          <w:bCs/>
          <w:color w:val="auto"/>
        </w:rPr>
        <w:t xml:space="preserve">Madde 4 - </w:t>
      </w:r>
      <w:r w:rsidR="0054708B" w:rsidRPr="0054708B">
        <w:rPr>
          <w:b/>
          <w:bCs/>
          <w:color w:val="auto"/>
        </w:rPr>
        <w:t xml:space="preserve">İhale dokümanının görülmesi ve temini </w:t>
      </w:r>
    </w:p>
    <w:p w14:paraId="23EA9449" w14:textId="5AB90141" w:rsidR="002D5AEB" w:rsidRDefault="00000000">
      <w:pPr>
        <w:jc w:val="both"/>
      </w:pPr>
      <w:r>
        <w:rPr>
          <w:b/>
          <w:bCs/>
        </w:rPr>
        <w:t>4.1.</w:t>
      </w:r>
      <w:r>
        <w:t xml:space="preserve"> </w:t>
      </w:r>
      <w:r w:rsidR="0054708B" w:rsidRPr="0054708B">
        <w:t>İhale dokümanı aşağıda belirtilen internet adresinde bedelsiz olarak görülebilir. Ancak, ihaleye teklif verecek olan isteklinin, İdarenin aşağıda belirtilen banka hesabına doküman bedelini yatırması zorunludur.</w:t>
      </w:r>
      <w:r>
        <w:t xml:space="preserve"> </w:t>
      </w:r>
    </w:p>
    <w:p w14:paraId="79476D16" w14:textId="2DD9DBD3" w:rsidR="002D5AEB" w:rsidRDefault="00000000">
      <w:pPr>
        <w:jc w:val="both"/>
      </w:pPr>
      <w:r>
        <w:t xml:space="preserve">İhale dokümanının görülüp indirilebileceği internet sayfası: </w:t>
      </w:r>
      <w:hyperlink r:id="rId7" w:history="1">
        <w:r w:rsidR="0054708B" w:rsidRPr="0054708B">
          <w:rPr>
            <w:rStyle w:val="Kpr"/>
          </w:rPr>
          <w:t>http://www.toros.edu.tr</w:t>
        </w:r>
      </w:hyperlink>
    </w:p>
    <w:p w14:paraId="043E702C" w14:textId="2E804B9C" w:rsidR="0054708B" w:rsidRPr="00880883" w:rsidRDefault="00000000" w:rsidP="0054708B">
      <w:pPr>
        <w:pStyle w:val="ListeParagraf"/>
        <w:tabs>
          <w:tab w:val="left" w:pos="567"/>
        </w:tabs>
        <w:spacing w:before="120"/>
        <w:ind w:left="0"/>
        <w:jc w:val="both"/>
      </w:pPr>
      <w:r>
        <w:rPr>
          <w:b/>
          <w:bCs/>
        </w:rPr>
        <w:t>4.2.</w:t>
      </w:r>
      <w:r>
        <w:t xml:space="preserve"> </w:t>
      </w:r>
      <w:r w:rsidR="0054708B">
        <w:t xml:space="preserve">İhale başvuru bedeli olan </w:t>
      </w:r>
      <w:r w:rsidR="00DA24FC">
        <w:rPr>
          <w:rStyle w:val="richtext"/>
          <w:rFonts w:eastAsia="Times New Roman"/>
          <w:b/>
          <w:color w:val="003399"/>
          <w:u w:val="dotted"/>
        </w:rPr>
        <w:t>3</w:t>
      </w:r>
      <w:r w:rsidR="0054708B" w:rsidRPr="00DA24FC">
        <w:rPr>
          <w:rStyle w:val="richtext"/>
          <w:rFonts w:eastAsia="Times New Roman"/>
          <w:b/>
          <w:color w:val="003399"/>
          <w:u w:val="dotted"/>
        </w:rPr>
        <w:t>00,00 TL (</w:t>
      </w:r>
      <w:proofErr w:type="spellStart"/>
      <w:r w:rsidR="00DA24FC">
        <w:rPr>
          <w:rStyle w:val="richtext"/>
          <w:rFonts w:eastAsia="Times New Roman"/>
          <w:b/>
          <w:color w:val="003399"/>
          <w:u w:val="dotted"/>
        </w:rPr>
        <w:t>Üç</w:t>
      </w:r>
      <w:r w:rsidR="0054708B" w:rsidRPr="00DA24FC">
        <w:rPr>
          <w:rStyle w:val="richtext"/>
          <w:rFonts w:eastAsia="Times New Roman"/>
          <w:b/>
          <w:color w:val="003399"/>
          <w:u w:val="dotted"/>
        </w:rPr>
        <w:t>yüztürklirası</w:t>
      </w:r>
      <w:proofErr w:type="spellEnd"/>
      <w:r w:rsidR="0054708B" w:rsidRPr="00DA24FC">
        <w:rPr>
          <w:rStyle w:val="richtext"/>
          <w:rFonts w:eastAsia="Times New Roman"/>
          <w:b/>
          <w:color w:val="003399"/>
          <w:u w:val="dotted"/>
        </w:rPr>
        <w:t>)</w:t>
      </w:r>
      <w:r w:rsidR="0054708B" w:rsidRPr="0054708B">
        <w:rPr>
          <w:rStyle w:val="richtext"/>
          <w:rFonts w:eastAsia="Times New Roman"/>
          <w:b/>
          <w:bCs/>
          <w:color w:val="003399"/>
          <w:u w:val="dotted"/>
        </w:rPr>
        <w:t xml:space="preserve"> </w:t>
      </w:r>
      <w:r w:rsidR="0054708B">
        <w:rPr>
          <w:rStyle w:val="richtext"/>
          <w:rFonts w:eastAsia="Times New Roman"/>
          <w:b/>
          <w:bCs/>
          <w:color w:val="003399"/>
          <w:u w:val="dotted"/>
        </w:rPr>
        <w:t>İ</w:t>
      </w:r>
      <w:r w:rsidR="0054708B" w:rsidRPr="0054708B">
        <w:rPr>
          <w:rStyle w:val="richtext"/>
          <w:rFonts w:eastAsia="Times New Roman"/>
          <w:b/>
          <w:bCs/>
          <w:color w:val="003399"/>
          <w:u w:val="dotted"/>
        </w:rPr>
        <w:t>dare</w:t>
      </w:r>
      <w:r w:rsidR="0054708B">
        <w:rPr>
          <w:rStyle w:val="richtext"/>
          <w:rFonts w:eastAsia="Times New Roman"/>
          <w:b/>
          <w:bCs/>
          <w:color w:val="003399"/>
          <w:u w:val="dotted"/>
        </w:rPr>
        <w:t>’</w:t>
      </w:r>
      <w:r w:rsidR="0054708B" w:rsidRPr="0054708B">
        <w:rPr>
          <w:rStyle w:val="richtext"/>
          <w:rFonts w:eastAsia="Times New Roman"/>
          <w:b/>
          <w:bCs/>
          <w:color w:val="003399"/>
          <w:u w:val="dotted"/>
        </w:rPr>
        <w:t xml:space="preserve">nin </w:t>
      </w:r>
      <w:r w:rsidR="00E6460B" w:rsidRPr="00E6460B">
        <w:rPr>
          <w:rStyle w:val="richtext"/>
          <w:rFonts w:eastAsia="Times New Roman"/>
          <w:b/>
          <w:bCs/>
          <w:color w:val="003399"/>
          <w:u w:val="dotted"/>
        </w:rPr>
        <w:t>Türkiye Vakıflar Bankası</w:t>
      </w:r>
      <w:r w:rsidR="0054708B" w:rsidRPr="0054708B">
        <w:rPr>
          <w:rStyle w:val="richtext"/>
          <w:rFonts w:eastAsia="Times New Roman"/>
          <w:b/>
          <w:bCs/>
          <w:color w:val="003399"/>
          <w:u w:val="dotted"/>
        </w:rPr>
        <w:t xml:space="preserve"> TOROS ÜNİVERSİTESİ </w:t>
      </w:r>
      <w:r w:rsidR="00E6460B" w:rsidRPr="00E6460B">
        <w:rPr>
          <w:rStyle w:val="richtext"/>
          <w:rFonts w:eastAsia="Times New Roman"/>
          <w:b/>
          <w:bCs/>
          <w:color w:val="003399"/>
          <w:u w:val="dotted"/>
        </w:rPr>
        <w:t>TR39 0001 5001 5800 7309 1626 40</w:t>
      </w:r>
      <w:r w:rsidR="0054708B" w:rsidRPr="0054708B">
        <w:rPr>
          <w:rStyle w:val="richtext"/>
          <w:rFonts w:eastAsia="Times New Roman"/>
          <w:b/>
          <w:bCs/>
          <w:color w:val="003399"/>
          <w:u w:val="dotted"/>
        </w:rPr>
        <w:t xml:space="preserve"> IBAN </w:t>
      </w:r>
      <w:proofErr w:type="spellStart"/>
      <w:r w:rsidR="0054708B" w:rsidRPr="0054708B">
        <w:rPr>
          <w:rStyle w:val="richtext"/>
          <w:rFonts w:eastAsia="Times New Roman"/>
          <w:b/>
          <w:bCs/>
          <w:color w:val="003399"/>
          <w:u w:val="dotted"/>
        </w:rPr>
        <w:t>nolu</w:t>
      </w:r>
      <w:proofErr w:type="spellEnd"/>
      <w:r w:rsidR="0054708B" w:rsidRPr="0054708B">
        <w:rPr>
          <w:rStyle w:val="richtext"/>
          <w:rFonts w:eastAsia="Times New Roman"/>
          <w:b/>
          <w:bCs/>
          <w:color w:val="003399"/>
          <w:u w:val="dotted"/>
        </w:rPr>
        <w:t xml:space="preserve"> Toros Üniversitesi Hesabına</w:t>
      </w:r>
      <w:r w:rsidR="0054708B" w:rsidRPr="0047535A">
        <w:rPr>
          <w:color w:val="00B0F0"/>
        </w:rPr>
        <w:t xml:space="preserve"> </w:t>
      </w:r>
      <w:r w:rsidR="0054708B">
        <w:t>yatırılarak, ilgili dekont ihale dosyasına eklenecektir.</w:t>
      </w:r>
    </w:p>
    <w:p w14:paraId="5306FF84" w14:textId="6A61EC66" w:rsidR="0054708B" w:rsidRDefault="0054708B">
      <w:pPr>
        <w:jc w:val="both"/>
      </w:pPr>
    </w:p>
    <w:p w14:paraId="6B64BDA1" w14:textId="77777777" w:rsidR="0054708B" w:rsidRDefault="0054708B">
      <w:pPr>
        <w:jc w:val="both"/>
      </w:pPr>
    </w:p>
    <w:p w14:paraId="4430EA84" w14:textId="3690111E" w:rsidR="002D5AEB" w:rsidRDefault="00DA24FC">
      <w:pPr>
        <w:jc w:val="both"/>
      </w:pPr>
      <w:r w:rsidRPr="00DA24FC">
        <w:rPr>
          <w:b/>
          <w:bCs/>
        </w:rPr>
        <w:t>4.3.</w:t>
      </w:r>
      <w:r>
        <w:t xml:space="preserve"> İsteklinin ortak girişim olması halinde, ortaklardan herhangi birinin dokümanı indirmesi yeterlidir. </w:t>
      </w:r>
    </w:p>
    <w:p w14:paraId="23A197CE" w14:textId="640E4DE7" w:rsidR="002D5AEB" w:rsidRDefault="00000000">
      <w:pPr>
        <w:jc w:val="both"/>
      </w:pPr>
      <w:r>
        <w:rPr>
          <w:b/>
          <w:bCs/>
        </w:rPr>
        <w:t>4.</w:t>
      </w:r>
      <w:r w:rsidR="00DA24FC">
        <w:rPr>
          <w:b/>
          <w:bCs/>
        </w:rPr>
        <w:t>4</w:t>
      </w:r>
      <w:r>
        <w:rPr>
          <w:b/>
          <w:bCs/>
        </w:rPr>
        <w:t>.</w:t>
      </w:r>
      <w:r>
        <w:t xml:space="preserve"> İhale dokümanının tamamını veya bir kısmını oluşturan belgelerin, Türkçe yanında başka dillerde de hazırlanması halinde, ihale dokümanının anlaşılmasında, yorumlanmasında ve anlaşmazlıkların çözümünde Türkçe metin esas alınır. </w:t>
      </w:r>
    </w:p>
    <w:p w14:paraId="651DD7C1" w14:textId="77777777" w:rsidR="002D5AEB" w:rsidRDefault="00000000">
      <w:pPr>
        <w:spacing w:before="120"/>
        <w:jc w:val="both"/>
      </w:pPr>
      <w:r>
        <w:rPr>
          <w:b/>
          <w:bCs/>
          <w:color w:val="auto"/>
        </w:rPr>
        <w:t>Madde 5- İhale dokümanının kapsamı</w:t>
      </w:r>
    </w:p>
    <w:p w14:paraId="44EAE61F" w14:textId="77777777" w:rsidR="002D5AEB" w:rsidRDefault="00000000">
      <w:pPr>
        <w:jc w:val="both"/>
      </w:pPr>
      <w:r>
        <w:rPr>
          <w:b/>
          <w:bCs/>
        </w:rPr>
        <w:t>5.1.</w:t>
      </w:r>
      <w:r>
        <w:t xml:space="preserve"> İhale dokümanı aşağıdaki belgelerden oluşmaktadır: </w:t>
      </w:r>
    </w:p>
    <w:p w14:paraId="028B1965" w14:textId="77777777" w:rsidR="002D5AEB" w:rsidRDefault="00000000">
      <w:pPr>
        <w:jc w:val="both"/>
        <w:divId w:val="929657070"/>
        <w:rPr>
          <w:rFonts w:eastAsia="Times New Roman"/>
        </w:rPr>
      </w:pPr>
      <w:r>
        <w:rPr>
          <w:rFonts w:eastAsia="Times New Roman"/>
        </w:rPr>
        <w:t xml:space="preserve">a) İdari Şartname, </w:t>
      </w:r>
    </w:p>
    <w:p w14:paraId="2D59DAE9" w14:textId="77777777" w:rsidR="002D5AEB" w:rsidRDefault="00000000">
      <w:pPr>
        <w:jc w:val="both"/>
        <w:divId w:val="929657070"/>
      </w:pPr>
      <w:r>
        <w:t xml:space="preserve">b) Teknik Şartname, </w:t>
      </w:r>
    </w:p>
    <w:p w14:paraId="6B2FDE5B" w14:textId="77777777" w:rsidR="002D5AEB" w:rsidRDefault="00000000">
      <w:pPr>
        <w:jc w:val="both"/>
        <w:divId w:val="929657070"/>
      </w:pPr>
      <w:r>
        <w:t xml:space="preserve">c) Sözleşme Tasarısı, </w:t>
      </w:r>
    </w:p>
    <w:p w14:paraId="08DBE7D1" w14:textId="34790A5B" w:rsidR="002D5AEB" w:rsidRDefault="00000000" w:rsidP="00DA24FC">
      <w:pPr>
        <w:jc w:val="both"/>
        <w:divId w:val="929657070"/>
        <w:rPr>
          <w:rStyle w:val="richtext"/>
          <w:b/>
          <w:bCs/>
          <w:color w:val="003399"/>
          <w:u w:val="dotted"/>
        </w:rPr>
      </w:pPr>
      <w:r>
        <w:t xml:space="preserve">ç) Standart formlar, </w:t>
      </w:r>
    </w:p>
    <w:p w14:paraId="3B9CA47D" w14:textId="7591F912" w:rsidR="002D5AEB" w:rsidRDefault="00000000" w:rsidP="00DA24FC">
      <w:pPr>
        <w:divId w:val="929657070"/>
      </w:pPr>
      <w:r>
        <w:rPr>
          <w:rFonts w:eastAsia="Times New Roman"/>
          <w:b/>
          <w:bCs/>
          <w:color w:val="003399"/>
          <w:u w:val="dotted"/>
        </w:rPr>
        <w:t xml:space="preserve">Birim Fiyat Teklif Mektubu, </w:t>
      </w:r>
      <w:r>
        <w:rPr>
          <w:rFonts w:eastAsia="Times New Roman"/>
          <w:b/>
          <w:bCs/>
          <w:color w:val="003399"/>
          <w:u w:val="dotted"/>
        </w:rPr>
        <w:br/>
        <w:t xml:space="preserve">Birim Fiyat Teklif Cetveli, </w:t>
      </w:r>
      <w:r>
        <w:rPr>
          <w:rFonts w:eastAsia="Times New Roman"/>
          <w:b/>
          <w:bCs/>
          <w:color w:val="003399"/>
          <w:u w:val="dotted"/>
        </w:rPr>
        <w:br/>
        <w:t xml:space="preserve">İş Ortaklığı Beyannamesi, </w:t>
      </w:r>
      <w:r>
        <w:rPr>
          <w:rFonts w:eastAsia="Times New Roman"/>
          <w:b/>
          <w:bCs/>
          <w:color w:val="003399"/>
          <w:u w:val="dotted"/>
        </w:rPr>
        <w:br/>
        <w:t xml:space="preserve">Geçici Teminat </w:t>
      </w:r>
      <w:r w:rsidR="007269EA">
        <w:rPr>
          <w:rFonts w:eastAsia="Times New Roman"/>
          <w:b/>
          <w:bCs/>
          <w:color w:val="003399"/>
          <w:u w:val="dotted"/>
        </w:rPr>
        <w:t>Mektubu Bilgileri</w:t>
      </w:r>
      <w:r>
        <w:rPr>
          <w:rFonts w:eastAsia="Times New Roman"/>
          <w:b/>
          <w:bCs/>
          <w:color w:val="003399"/>
          <w:u w:val="dotted"/>
        </w:rPr>
        <w:t xml:space="preserve">, </w:t>
      </w:r>
      <w:r>
        <w:rPr>
          <w:rFonts w:eastAsia="Times New Roman"/>
          <w:b/>
          <w:bCs/>
          <w:color w:val="003399"/>
          <w:u w:val="dotted"/>
        </w:rPr>
        <w:br/>
        <w:t xml:space="preserve">Kesin Teminat Mektubu, </w:t>
      </w:r>
      <w:r>
        <w:rPr>
          <w:rFonts w:eastAsia="Times New Roman"/>
          <w:b/>
          <w:bCs/>
          <w:color w:val="003399"/>
          <w:u w:val="dotted"/>
        </w:rPr>
        <w:br/>
      </w:r>
    </w:p>
    <w:p w14:paraId="035F1C24" w14:textId="77777777" w:rsidR="002D5AEB" w:rsidRDefault="00000000">
      <w:pPr>
        <w:jc w:val="both"/>
      </w:pPr>
      <w:r>
        <w:rPr>
          <w:b/>
          <w:bCs/>
        </w:rPr>
        <w:t>5.2.</w:t>
      </w:r>
      <w:r>
        <w:t xml:space="preserve"> Ayrıca, bu Şartnamenin ilgili hükümleri gereğince İdarenin düzenleyeceği zeyilnameler ile isteklilerin yazılı talebi üzerine İdare tarafından yapılan yazılı açıklamalar, ihale dokümanının bağlayıcı bir parçasıdır. </w:t>
      </w:r>
    </w:p>
    <w:p w14:paraId="72C7448D" w14:textId="77777777" w:rsidR="002D5AEB" w:rsidRDefault="00000000">
      <w:pPr>
        <w:jc w:val="both"/>
      </w:pPr>
      <w:r>
        <w:rPr>
          <w:b/>
          <w:bCs/>
        </w:rPr>
        <w:t>5.3.</w:t>
      </w:r>
      <w:r>
        <w:t xml:space="preserve"> İstekli tarafından, ihale dokümanının içeriği dikkatli bir şekilde incelenmelidir. Teklifin verilmesine ilişkin şartların yerine getirilmemesinden kaynaklanan sorumluluk teklif verene aittir. İhale dokümanında öngörülen kriterlere ve şekil kurallarına uygun olmayan teklifler değerlendirmeye alınmaz. </w:t>
      </w:r>
    </w:p>
    <w:p w14:paraId="619DCD42" w14:textId="77777777" w:rsidR="002D5AEB" w:rsidRDefault="00000000">
      <w:pPr>
        <w:spacing w:before="120"/>
        <w:jc w:val="both"/>
      </w:pPr>
      <w:r>
        <w:rPr>
          <w:b/>
          <w:bCs/>
          <w:color w:val="auto"/>
        </w:rPr>
        <w:t>Madde 6 - Bildirim ve tebligat esasları</w:t>
      </w:r>
    </w:p>
    <w:p w14:paraId="7C340C07" w14:textId="77777777" w:rsidR="00DA24FC" w:rsidRDefault="00000000" w:rsidP="00DA24FC">
      <w:pPr>
        <w:jc w:val="both"/>
      </w:pPr>
      <w:r>
        <w:rPr>
          <w:b/>
          <w:bCs/>
        </w:rPr>
        <w:t>6.1.</w:t>
      </w:r>
      <w:r>
        <w:t xml:space="preserve"> </w:t>
      </w:r>
      <w:r w:rsidR="00DA24FC">
        <w:t>İdare tarafından aday, istekli ve istekli olabileceklere yapılacak tebligat, belirttikleri adreslerine posta yolu veya imza karşılığı elden yapılır.</w:t>
      </w:r>
    </w:p>
    <w:p w14:paraId="73BE5B41" w14:textId="77777777" w:rsidR="00DA24FC" w:rsidRDefault="00DA24FC" w:rsidP="00DA24FC">
      <w:pPr>
        <w:jc w:val="both"/>
      </w:pPr>
      <w:r>
        <w:rPr>
          <w:b/>
          <w:bCs/>
        </w:rPr>
        <w:t>6.2.</w:t>
      </w:r>
      <w:r>
        <w:t xml:space="preserve"> Tebligatın haklı veya zorunlu nedenlerle 6.1 inci maddede belirtilen yöntemler kullanılarak yapılamaması halinde Kanunun 65 inci maddesinin birinci fıkrasının (a) bendinde sayılan diğer yöntemlere başvurulur. </w:t>
      </w:r>
    </w:p>
    <w:p w14:paraId="68BFD069" w14:textId="77777777" w:rsidR="00DA24FC" w:rsidRDefault="00DA24FC" w:rsidP="00DA24FC">
      <w:pPr>
        <w:jc w:val="both"/>
      </w:pPr>
      <w:r>
        <w:rPr>
          <w:b/>
          <w:bCs/>
        </w:rPr>
        <w:t>6.3.</w:t>
      </w:r>
      <w:r>
        <w:t xml:space="preserve"> İadeli taahhütlü mektupla yapılan tebligatta, mektubun teslim edildiği tarih tebliğ tarihi sayılır. </w:t>
      </w:r>
    </w:p>
    <w:p w14:paraId="21AB3978" w14:textId="33434A35" w:rsidR="00DA24FC" w:rsidRDefault="00DA24FC" w:rsidP="00DA24FC">
      <w:pPr>
        <w:jc w:val="both"/>
      </w:pPr>
      <w:r>
        <w:rPr>
          <w:b/>
          <w:bCs/>
        </w:rPr>
        <w:t>6.4.</w:t>
      </w:r>
      <w:r>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w:t>
      </w:r>
      <w:r w:rsidR="00A16275">
        <w:t>Tebligat Kanunu’nun</w:t>
      </w:r>
      <w:r>
        <w:t xml:space="preserve"> usule aykırı tebliğe ilişkin hükümleri uygulanır. </w:t>
      </w:r>
    </w:p>
    <w:p w14:paraId="40C86498" w14:textId="77777777" w:rsidR="00DA24FC" w:rsidRDefault="00DA24FC" w:rsidP="00DA24FC">
      <w:pPr>
        <w:jc w:val="both"/>
      </w:pPr>
      <w:r>
        <w:rPr>
          <w:b/>
          <w:bCs/>
        </w:rPr>
        <w:t>6.5.</w:t>
      </w:r>
      <w:r>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14:paraId="62C7F74E" w14:textId="77777777" w:rsidR="00DA24FC" w:rsidRDefault="00DA24FC" w:rsidP="00DA24FC">
      <w:pPr>
        <w:ind w:firstLine="708"/>
        <w:jc w:val="both"/>
        <w:rPr>
          <w:rFonts w:eastAsia="Times New Roman"/>
        </w:rPr>
      </w:pPr>
      <w:r>
        <w:rPr>
          <w:rFonts w:eastAsia="Times New Roman"/>
        </w:rPr>
        <w:t xml:space="preserve">a) Yerli isteklilerden hisse oranı en fazla olana, </w:t>
      </w:r>
    </w:p>
    <w:p w14:paraId="2C674E3E" w14:textId="77777777" w:rsidR="00DA24FC" w:rsidRDefault="00DA24FC" w:rsidP="00DA24FC">
      <w:pPr>
        <w:ind w:left="708"/>
        <w:jc w:val="both"/>
      </w:pPr>
      <w:r>
        <w:t xml:space="preserve">b) En fazla hisse oranına sahip birden çok yerli isteklinin bulunması durumunda ise bu isteklilerden herhangi birine, </w:t>
      </w:r>
    </w:p>
    <w:p w14:paraId="12317160" w14:textId="77777777" w:rsidR="00DA24FC" w:rsidRDefault="00DA24FC" w:rsidP="00DA24FC">
      <w:pPr>
        <w:ind w:firstLine="708"/>
        <w:jc w:val="both"/>
      </w:pPr>
      <w:r>
        <w:t>tebligat yapılır.</w:t>
      </w:r>
    </w:p>
    <w:p w14:paraId="44C08FFA" w14:textId="77777777" w:rsidR="00DA24FC" w:rsidRDefault="00DA24FC" w:rsidP="00DA24FC">
      <w:pPr>
        <w:ind w:firstLine="708"/>
        <w:jc w:val="both"/>
      </w:pPr>
    </w:p>
    <w:p w14:paraId="5ED5C545" w14:textId="0DD722FB" w:rsidR="002D5AEB" w:rsidRPr="00DA24FC" w:rsidRDefault="00000000" w:rsidP="00DA24FC">
      <w:pPr>
        <w:pStyle w:val="GvdeMetni"/>
        <w:spacing w:after="12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II - İHALEYE KATILMAYA İLİŞKİN HUSUSLAR</w:t>
      </w:r>
    </w:p>
    <w:p w14:paraId="49FDE0C7" w14:textId="77777777" w:rsidR="002D5AEB" w:rsidRDefault="00000000">
      <w:pPr>
        <w:spacing w:before="120"/>
        <w:jc w:val="both"/>
      </w:pPr>
      <w:r>
        <w:rPr>
          <w:b/>
          <w:bCs/>
          <w:color w:val="auto"/>
        </w:rPr>
        <w:t>Madde 7- İhaleye katılabilmek için gereken belgeler ve yeterlik kriterleri</w:t>
      </w:r>
    </w:p>
    <w:p w14:paraId="2BA4FDAC" w14:textId="77777777" w:rsidR="002D5AEB" w:rsidRDefault="00000000">
      <w:pPr>
        <w:jc w:val="both"/>
      </w:pPr>
      <w:r>
        <w:rPr>
          <w:b/>
          <w:bCs/>
        </w:rPr>
        <w:t>7.1.</w:t>
      </w:r>
      <w:r>
        <w:t xml:space="preserve"> İsteklilerin ihaleye katılabilmeleri için aşağıda sayılan belgeler ve yeterlik kriterleri ile fiyat dışı unsurlara ilişkin bilgileri e-teklifleri kapsamında beyan etmeleri gerekmektedir. </w:t>
      </w:r>
    </w:p>
    <w:p w14:paraId="73A47EFB" w14:textId="77777777" w:rsidR="002D5AEB" w:rsidRDefault="00000000">
      <w:pPr>
        <w:jc w:val="both"/>
        <w:divId w:val="65692196"/>
        <w:rPr>
          <w:rFonts w:eastAsia="Times New Roman"/>
        </w:rPr>
      </w:pPr>
      <w:r>
        <w:rPr>
          <w:rFonts w:eastAsia="Times New Roman"/>
        </w:rPr>
        <w:t xml:space="preserve">a) Teklif vermeye yetkili olduğunu gösteren bilgiler; </w:t>
      </w:r>
    </w:p>
    <w:p w14:paraId="1C55D6CD" w14:textId="77777777" w:rsidR="00DA24FC" w:rsidRDefault="00000000" w:rsidP="00DA24FC">
      <w:pPr>
        <w:overflowPunct/>
        <w:autoSpaceDE/>
        <w:ind w:firstLine="360"/>
        <w:jc w:val="both"/>
        <w:divId w:val="309869232"/>
        <w:rPr>
          <w:rFonts w:eastAsia="Times New Roman"/>
        </w:rPr>
      </w:pPr>
      <w:r>
        <w:rPr>
          <w:rFonts w:eastAsia="Times New Roman"/>
        </w:rPr>
        <w:t xml:space="preserve">1) </w:t>
      </w:r>
      <w:r w:rsidR="00DA24FC">
        <w:rPr>
          <w:rFonts w:eastAsia="Times New Roman"/>
        </w:rPr>
        <w:t xml:space="preserve">Gerçek kişi olması halinde, noter tasdikli imza beyannamesi, </w:t>
      </w:r>
    </w:p>
    <w:p w14:paraId="3D5E9121" w14:textId="02DD8FA3" w:rsidR="002D5AEB" w:rsidRDefault="00000000" w:rsidP="00A469C1">
      <w:pPr>
        <w:ind w:firstLine="360"/>
        <w:jc w:val="both"/>
        <w:divId w:val="309869232"/>
      </w:pPr>
      <w:r>
        <w:lastRenderedPageBreak/>
        <w:t xml:space="preserve">2) </w:t>
      </w:r>
      <w:r w:rsidR="00DA24FC">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sirküleri(anonim şirketler tarafından her durumda bu bilgileri gösterir pay defteri),</w:t>
      </w:r>
    </w:p>
    <w:p w14:paraId="6FF2863D" w14:textId="77777777" w:rsidR="002D5AEB" w:rsidRDefault="00000000" w:rsidP="00A469C1">
      <w:pPr>
        <w:jc w:val="both"/>
        <w:divId w:val="65692196"/>
      </w:pPr>
      <w:r>
        <w:t xml:space="preserve">b) Bu Şartname ekinde yer alan standart forma uygun teklif mektubu, </w:t>
      </w:r>
    </w:p>
    <w:p w14:paraId="2EEBD896" w14:textId="1F5EEE4D" w:rsidR="00A469C1" w:rsidRDefault="00000000" w:rsidP="00A469C1">
      <w:pPr>
        <w:jc w:val="both"/>
        <w:divId w:val="65692196"/>
      </w:pPr>
      <w:r>
        <w:t xml:space="preserve">c) </w:t>
      </w:r>
      <w:r w:rsidR="00A469C1">
        <w:t>Bu Şartnamede belirlenen geçici teminata ilişkin geçici teminat mektubu veya geçici teminat mektupları dışındaki teminatların bu şartnamenin 4.</w:t>
      </w:r>
      <w:r w:rsidR="00A16275">
        <w:t xml:space="preserve">2. </w:t>
      </w:r>
      <w:r w:rsidR="00A469C1">
        <w:t xml:space="preserve">maddesinde belirtilen Üniversitenin hesabına yatırıldığını gösteren dekontlar, </w:t>
      </w:r>
    </w:p>
    <w:p w14:paraId="28E0BFD2" w14:textId="53AFAEC0" w:rsidR="00A469C1" w:rsidRDefault="00A469C1" w:rsidP="00A469C1">
      <w:pPr>
        <w:jc w:val="both"/>
        <w:divId w:val="65692196"/>
      </w:pPr>
      <w:r w:rsidRPr="00A469C1">
        <w:t>ç)</w:t>
      </w:r>
      <w:r>
        <w:t xml:space="preserve"> Vekaleten ihaleye katılma halinde, vekil adına düzenlenmiş ihaleye katılmaya ilişkin noter onaylı vekaletname ile vekilin noter tasdikli imza beyannamesi, </w:t>
      </w:r>
    </w:p>
    <w:p w14:paraId="512BA026" w14:textId="3B0C6097" w:rsidR="00A469C1" w:rsidRDefault="00A469C1" w:rsidP="00A469C1">
      <w:pPr>
        <w:jc w:val="both"/>
        <w:divId w:val="65692196"/>
      </w:pPr>
      <w:r>
        <w:rPr>
          <w:bCs/>
        </w:rPr>
        <w:t>d</w:t>
      </w:r>
      <w:r w:rsidRPr="00A469C1">
        <w:rPr>
          <w:bCs/>
        </w:rPr>
        <w:t>)</w:t>
      </w:r>
      <w:r>
        <w:t xml:space="preserve"> İsteklinin ortak girişim olması halinde, bu Şartname ekinde yer alan standart forma uygun iş ortaklığı beyannamesi, </w:t>
      </w:r>
    </w:p>
    <w:p w14:paraId="11ABA8E0" w14:textId="5BA1461E" w:rsidR="00A469C1" w:rsidRDefault="00A469C1" w:rsidP="00A469C1">
      <w:pPr>
        <w:jc w:val="both"/>
        <w:divId w:val="65692196"/>
      </w:pPr>
      <w:r>
        <w:rPr>
          <w:bCs/>
        </w:rPr>
        <w:t>e</w:t>
      </w:r>
      <w:r w:rsidRPr="00A469C1">
        <w:rPr>
          <w:bCs/>
        </w:rPr>
        <w:t>)</w:t>
      </w:r>
      <w:r>
        <w:t xml:space="preserve"> Alt yüklenici çalıştırılmasına izin verilmesi halinde, alt yüklenici kullanacak olan isteklinin alt yüklenicilere yaptırmayı düşündüğü işlerin listesi, </w:t>
      </w:r>
    </w:p>
    <w:p w14:paraId="017A4F67" w14:textId="42B6D118" w:rsidR="00A469C1" w:rsidRDefault="00A469C1" w:rsidP="00A469C1">
      <w:pPr>
        <w:jc w:val="both"/>
        <w:divId w:val="65692196"/>
      </w:pPr>
      <w:r>
        <w:rPr>
          <w:bCs/>
        </w:rPr>
        <w:t>f</w:t>
      </w:r>
      <w:r w:rsidRPr="00A469C1">
        <w:rPr>
          <w:bCs/>
        </w:rPr>
        <w:t>)</w:t>
      </w:r>
      <w:r>
        <w:rPr>
          <w:b/>
        </w:rPr>
        <w:t xml:space="preserve"> </w:t>
      </w:r>
      <w:r>
        <w:t xml:space="preserve">Tüzel kişi tarafından iş deneyimini göstermek üzere sunulan belgenin, tüzel kişiliğin yarısından fazla hissesine sahip ve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standart forma uygun belge, </w:t>
      </w:r>
    </w:p>
    <w:p w14:paraId="4C44D478" w14:textId="2C0F4967" w:rsidR="00A469C1" w:rsidRDefault="00A469C1" w:rsidP="00A469C1">
      <w:pPr>
        <w:jc w:val="both"/>
        <w:divId w:val="65692196"/>
      </w:pPr>
      <w:r>
        <w:t>g</w:t>
      </w:r>
      <w:r w:rsidRPr="00A469C1">
        <w:t>)</w:t>
      </w:r>
      <w:r>
        <w:rPr>
          <w:bCs/>
        </w:rPr>
        <w:t xml:space="preserve"> İhalelerden yasaklı olmadığına dair güncel belge</w:t>
      </w:r>
    </w:p>
    <w:p w14:paraId="0797E653" w14:textId="7F57C8CD" w:rsidR="00A469C1" w:rsidRDefault="00A469C1" w:rsidP="00A469C1">
      <w:pPr>
        <w:jc w:val="both"/>
        <w:divId w:val="65692196"/>
        <w:rPr>
          <w:bCs/>
        </w:rPr>
      </w:pPr>
      <w:r>
        <w:t>ğ</w:t>
      </w:r>
      <w:r w:rsidRPr="00A469C1">
        <w:t>)</w:t>
      </w:r>
      <w:r>
        <w:rPr>
          <w:bCs/>
        </w:rPr>
        <w:t xml:space="preserve"> Kesinleşmiş Sosyal Güvenlik prim borcu olmadığına dair güncel belge</w:t>
      </w:r>
    </w:p>
    <w:p w14:paraId="696BBE37" w14:textId="77C4B76C" w:rsidR="00A469C1" w:rsidRDefault="00A469C1" w:rsidP="00A469C1">
      <w:pPr>
        <w:jc w:val="both"/>
        <w:divId w:val="65692196"/>
        <w:rPr>
          <w:bCs/>
        </w:rPr>
      </w:pPr>
      <w:r>
        <w:t>h</w:t>
      </w:r>
      <w:r w:rsidRPr="00A469C1">
        <w:t>)</w:t>
      </w:r>
      <w:r>
        <w:rPr>
          <w:bCs/>
        </w:rPr>
        <w:t xml:space="preserve"> Kesinleşmiş</w:t>
      </w:r>
      <w:r>
        <w:rPr>
          <w:b/>
          <w:bCs/>
        </w:rPr>
        <w:t xml:space="preserve"> </w:t>
      </w:r>
      <w:r>
        <w:rPr>
          <w:bCs/>
        </w:rPr>
        <w:t>vergi borcunun olmadığına dair güncel belge</w:t>
      </w:r>
    </w:p>
    <w:p w14:paraId="3AEF178F" w14:textId="67F25E4E" w:rsidR="002D5AEB" w:rsidRDefault="00A469C1" w:rsidP="00A469C1">
      <w:pPr>
        <w:jc w:val="both"/>
        <w:divId w:val="65692196"/>
        <w:rPr>
          <w:rFonts w:eastAsia="Times New Roman"/>
        </w:rPr>
      </w:pPr>
      <w:r>
        <w:t>ı</w:t>
      </w:r>
      <w:r w:rsidRPr="00A469C1">
        <w:t>)</w:t>
      </w:r>
      <w:r>
        <w:t xml:space="preserve"> Kanun kapsamındaki idarelere taahhüt edilenler dışında yurt dışında gerçekleştirilen işlerden elde edilen iş deneyiminin 13/1/2011 tarihli ve 6102 sayılı </w:t>
      </w:r>
      <w:r w:rsidR="006F4B16">
        <w:t>Türk Ticaret Kanunu’nun</w:t>
      </w:r>
      <w:r>
        <w:t xml:space="preserve"> 195 inci maddesinin ikinci fıkrası gereğince pay çoğunluğuna dayanarak kurulan şirketler topluluğu ilişkisi içinde kullanılması halinde bu hukuki ilişkiyi ve bu ilişkinin süresini tevsik eden belge,</w:t>
      </w:r>
    </w:p>
    <w:p w14:paraId="4DF336A6" w14:textId="77777777" w:rsidR="00A469C1" w:rsidRDefault="00A469C1" w:rsidP="00A469C1">
      <w:pPr>
        <w:jc w:val="both"/>
      </w:pPr>
      <w:r>
        <w:rPr>
          <w:b/>
          <w:bCs/>
        </w:rPr>
        <w:t>7.2.</w:t>
      </w:r>
      <w:r>
        <w:t xml:space="preserve"> İhaleye iş ortaklığı olarak teklif verilmesi halinde; </w:t>
      </w:r>
    </w:p>
    <w:p w14:paraId="4B0A392B" w14:textId="245D6C0C" w:rsidR="00A469C1" w:rsidRPr="00A469C1" w:rsidRDefault="00A469C1" w:rsidP="00A469C1">
      <w:pPr>
        <w:pStyle w:val="GvdeMetni"/>
        <w:spacing w:after="120" w:line="240" w:lineRule="auto"/>
        <w:rPr>
          <w:rFonts w:ascii="Times New Roman" w:hAnsi="Times New Roman" w:cs="Times New Roman"/>
          <w:b w:val="0"/>
          <w:bCs w:val="0"/>
          <w:sz w:val="24"/>
          <w:szCs w:val="24"/>
        </w:rPr>
      </w:pPr>
      <w:r w:rsidRPr="00A469C1">
        <w:rPr>
          <w:rFonts w:ascii="Times New Roman" w:hAnsi="Times New Roman" w:cs="Times New Roman"/>
          <w:sz w:val="24"/>
          <w:szCs w:val="24"/>
        </w:rPr>
        <w:t>7.2.1.</w:t>
      </w:r>
      <w:r>
        <w:rPr>
          <w:rFonts w:ascii="Times New Roman" w:hAnsi="Times New Roman" w:cs="Times New Roman"/>
        </w:rPr>
        <w:t xml:space="preserve"> </w:t>
      </w:r>
      <w:r w:rsidRPr="00A469C1">
        <w:rPr>
          <w:rFonts w:ascii="Times New Roman" w:hAnsi="Times New Roman" w:cs="Times New Roman"/>
          <w:b w:val="0"/>
          <w:bCs w:val="0"/>
          <w:sz w:val="24"/>
          <w:szCs w:val="24"/>
        </w:rPr>
        <w:t xml:space="preserve">İş ortaklığının her bir ortağı tarafından 7.1. maddesinin (a) bendinde yer alan belgelere ilişkin bilgilerin ayrı ayrı beyan edilmesi zorunludur. İş ortaklığının tüzel kişi ortağı tarafından, iş deneyimini göstermek üzere kullanılan belgenin tüzel kişiliğin yarısından fazla hissesine ve Kanuna göre yapılacak ihalelere ilişkin sözleşmelerin yürütülmesi konusunda temsile ve yönetime yetkili olan/en az </w:t>
      </w:r>
      <w:r w:rsidR="006F4B16" w:rsidRPr="00A469C1">
        <w:rPr>
          <w:rFonts w:ascii="Times New Roman" w:hAnsi="Times New Roman" w:cs="Times New Roman"/>
          <w:b w:val="0"/>
          <w:bCs w:val="0"/>
          <w:sz w:val="24"/>
          <w:szCs w:val="24"/>
        </w:rPr>
        <w:t>%51</w:t>
      </w:r>
      <w:r w:rsidRPr="00A469C1">
        <w:rPr>
          <w:rFonts w:ascii="Times New Roman" w:hAnsi="Times New Roman" w:cs="Times New Roman"/>
          <w:b w:val="0"/>
          <w:bCs w:val="0"/>
          <w:sz w:val="24"/>
          <w:szCs w:val="24"/>
        </w:rPr>
        <w:t xml:space="preserve"> hissesine sahip ortağına ait olması halinde, bu ortak ilgisine göre (</w:t>
      </w:r>
      <w:r>
        <w:rPr>
          <w:rFonts w:ascii="Times New Roman" w:hAnsi="Times New Roman" w:cs="Times New Roman"/>
          <w:b w:val="0"/>
          <w:bCs w:val="0"/>
          <w:sz w:val="24"/>
          <w:szCs w:val="24"/>
        </w:rPr>
        <w:t>f</w:t>
      </w:r>
      <w:r w:rsidRPr="00A469C1">
        <w:rPr>
          <w:rFonts w:ascii="Times New Roman" w:hAnsi="Times New Roman" w:cs="Times New Roman"/>
          <w:b w:val="0"/>
          <w:bCs w:val="0"/>
          <w:sz w:val="24"/>
          <w:szCs w:val="24"/>
        </w:rPr>
        <w:t>)</w:t>
      </w:r>
      <w:r w:rsidR="00A16275">
        <w:rPr>
          <w:rFonts w:ascii="Times New Roman" w:hAnsi="Times New Roman" w:cs="Times New Roman"/>
          <w:b w:val="0"/>
          <w:bCs w:val="0"/>
          <w:sz w:val="24"/>
          <w:szCs w:val="24"/>
        </w:rPr>
        <w:t>, (g), (ğ) ve (h)</w:t>
      </w:r>
      <w:r w:rsidRPr="00A469C1">
        <w:rPr>
          <w:rFonts w:ascii="Times New Roman" w:hAnsi="Times New Roman" w:cs="Times New Roman"/>
          <w:b w:val="0"/>
          <w:bCs w:val="0"/>
          <w:sz w:val="24"/>
          <w:szCs w:val="24"/>
        </w:rPr>
        <w:t xml:space="preserve"> </w:t>
      </w:r>
      <w:r w:rsidR="006F4B16" w:rsidRPr="00A469C1">
        <w:rPr>
          <w:rFonts w:ascii="Times New Roman" w:hAnsi="Times New Roman" w:cs="Times New Roman"/>
          <w:b w:val="0"/>
          <w:bCs w:val="0"/>
          <w:sz w:val="24"/>
          <w:szCs w:val="24"/>
        </w:rPr>
        <w:t>bent</w:t>
      </w:r>
      <w:r w:rsidR="006F4B16">
        <w:rPr>
          <w:rFonts w:ascii="Times New Roman" w:hAnsi="Times New Roman" w:cs="Times New Roman"/>
          <w:b w:val="0"/>
          <w:bCs w:val="0"/>
          <w:sz w:val="24"/>
          <w:szCs w:val="24"/>
        </w:rPr>
        <w:t>ler</w:t>
      </w:r>
      <w:r w:rsidR="006F4B16" w:rsidRPr="00A469C1">
        <w:rPr>
          <w:rFonts w:ascii="Times New Roman" w:hAnsi="Times New Roman" w:cs="Times New Roman"/>
          <w:b w:val="0"/>
          <w:bCs w:val="0"/>
          <w:sz w:val="24"/>
          <w:szCs w:val="24"/>
        </w:rPr>
        <w:t>indeki</w:t>
      </w:r>
      <w:r w:rsidRPr="00A469C1">
        <w:rPr>
          <w:rFonts w:ascii="Times New Roman" w:hAnsi="Times New Roman" w:cs="Times New Roman"/>
          <w:b w:val="0"/>
          <w:bCs w:val="0"/>
          <w:sz w:val="24"/>
          <w:szCs w:val="24"/>
        </w:rPr>
        <w:t xml:space="preserve"> belgeye ilişkin bilgileri de beyan etmek zorundadır. Kanun kapsamındaki idarelere taahhüt edilenler dışında yurt dışında gerçekleştirilen işlerden elde edilen iş deneyiminin şirketler topluluğu ilişkisi içinde kullanılması halinde, bu belgeyi kullanan ortağın 7.1 inci maddenin (</w:t>
      </w:r>
      <w:r>
        <w:rPr>
          <w:rFonts w:ascii="Times New Roman" w:hAnsi="Times New Roman" w:cs="Times New Roman"/>
          <w:b w:val="0"/>
          <w:bCs w:val="0"/>
          <w:sz w:val="24"/>
          <w:szCs w:val="24"/>
        </w:rPr>
        <w:t>ı</w:t>
      </w:r>
      <w:r w:rsidRPr="00A469C1">
        <w:rPr>
          <w:rFonts w:ascii="Times New Roman" w:hAnsi="Times New Roman" w:cs="Times New Roman"/>
          <w:b w:val="0"/>
          <w:bCs w:val="0"/>
          <w:sz w:val="24"/>
          <w:szCs w:val="24"/>
        </w:rPr>
        <w:t>) bendindeki belgeyi de sunması zorunludur.</w:t>
      </w:r>
    </w:p>
    <w:p w14:paraId="7B35912A" w14:textId="77777777" w:rsidR="002D5AEB" w:rsidRDefault="00000000">
      <w:pPr>
        <w:jc w:val="both"/>
      </w:pPr>
      <w:r>
        <w:rPr>
          <w:b/>
          <w:bCs/>
        </w:rPr>
        <w:t>7.3.</w:t>
      </w:r>
      <w:r>
        <w:t xml:space="preserve"> Bu madde boş bırakılmıştır. </w:t>
      </w:r>
    </w:p>
    <w:p w14:paraId="510F025A" w14:textId="77777777" w:rsidR="002D5AEB" w:rsidRDefault="00000000">
      <w:pPr>
        <w:jc w:val="both"/>
      </w:pPr>
      <w:r>
        <w:rPr>
          <w:b/>
          <w:bCs/>
        </w:rPr>
        <w:t>7.4.</w:t>
      </w:r>
      <w:r>
        <w:t xml:space="preserve"> Ekonomik ve mali yeterliğe ilişkin belgeler ve bu belgelerin taşıması gereken kriterler: </w:t>
      </w:r>
    </w:p>
    <w:p w14:paraId="47DA078B" w14:textId="77777777" w:rsidR="002D5AEB" w:rsidRDefault="00000000">
      <w:pPr>
        <w:jc w:val="both"/>
      </w:pPr>
      <w:r>
        <w:rPr>
          <w:b/>
          <w:bCs/>
        </w:rPr>
        <w:t>7.4.1.</w:t>
      </w:r>
      <w:r>
        <w:t xml:space="preserve"> Bu madde boş bırakılmıştır. </w:t>
      </w:r>
    </w:p>
    <w:p w14:paraId="126038F7" w14:textId="77777777" w:rsidR="002D5AEB" w:rsidRDefault="00000000">
      <w:pPr>
        <w:jc w:val="both"/>
      </w:pPr>
      <w:r>
        <w:rPr>
          <w:b/>
          <w:bCs/>
        </w:rPr>
        <w:t>7.4.2.</w:t>
      </w:r>
      <w:r>
        <w:t xml:space="preserve"> Bu madde boş bırakılmıştır. </w:t>
      </w:r>
    </w:p>
    <w:p w14:paraId="10760A90" w14:textId="77777777" w:rsidR="002D5AEB" w:rsidRDefault="00000000">
      <w:pPr>
        <w:jc w:val="both"/>
      </w:pPr>
      <w:r>
        <w:rPr>
          <w:b/>
          <w:bCs/>
        </w:rPr>
        <w:t>7.4.3.</w:t>
      </w:r>
      <w:r>
        <w:t xml:space="preserve"> Bu madde boş bırakılmıştır. </w:t>
      </w:r>
    </w:p>
    <w:p w14:paraId="1B7FFDF2" w14:textId="77777777" w:rsidR="002D5AEB" w:rsidRDefault="00000000">
      <w:pPr>
        <w:jc w:val="both"/>
      </w:pPr>
      <w:r>
        <w:rPr>
          <w:b/>
          <w:bCs/>
        </w:rPr>
        <w:t>7.5.</w:t>
      </w:r>
      <w:r>
        <w:t xml:space="preserve"> Mesleki ve teknik yeterliğe ilişkin belgeler ve bu belgelerin taşıması gereken kriterler: </w:t>
      </w:r>
    </w:p>
    <w:p w14:paraId="183DF945" w14:textId="77777777" w:rsidR="002D5AEB" w:rsidRDefault="00000000">
      <w:pPr>
        <w:jc w:val="both"/>
      </w:pPr>
      <w:r>
        <w:rPr>
          <w:b/>
          <w:bCs/>
        </w:rPr>
        <w:t>7.5.1.</w:t>
      </w:r>
      <w:r>
        <w:t xml:space="preserve"> Bu madde boş bırakılmıştır. </w:t>
      </w:r>
    </w:p>
    <w:p w14:paraId="1C908311" w14:textId="77777777" w:rsidR="002D5AEB" w:rsidRDefault="00000000">
      <w:pPr>
        <w:jc w:val="both"/>
      </w:pPr>
      <w:r>
        <w:rPr>
          <w:b/>
          <w:bCs/>
        </w:rPr>
        <w:t>7.5.2.</w:t>
      </w:r>
      <w:r>
        <w:t xml:space="preserve"> Bu madde boş bırakılmıştır. </w:t>
      </w:r>
    </w:p>
    <w:p w14:paraId="6F00E316" w14:textId="77777777" w:rsidR="002D5AEB" w:rsidRDefault="00000000">
      <w:pPr>
        <w:jc w:val="both"/>
      </w:pPr>
      <w:r>
        <w:rPr>
          <w:b/>
          <w:bCs/>
        </w:rPr>
        <w:t>7.5.2.1.</w:t>
      </w:r>
      <w:r>
        <w:t xml:space="preserve"> Bu madde boş bırakılmıştır. </w:t>
      </w:r>
    </w:p>
    <w:p w14:paraId="1014C0E0" w14:textId="77777777" w:rsidR="002D5AEB" w:rsidRDefault="00000000">
      <w:pPr>
        <w:jc w:val="both"/>
      </w:pPr>
      <w:r>
        <w:rPr>
          <w:b/>
          <w:bCs/>
        </w:rPr>
        <w:t>7.5.2.2.</w:t>
      </w:r>
      <w:r>
        <w:t xml:space="preserve"> Bu madde boş bırakılmıştır. </w:t>
      </w:r>
    </w:p>
    <w:p w14:paraId="07380AD9" w14:textId="77777777" w:rsidR="002D5AEB" w:rsidRDefault="00000000">
      <w:pPr>
        <w:jc w:val="both"/>
      </w:pPr>
      <w:r>
        <w:rPr>
          <w:b/>
          <w:bCs/>
        </w:rPr>
        <w:t>7.5.2.3.</w:t>
      </w:r>
      <w:r>
        <w:t xml:space="preserve"> Bu madde boş bırakılmıştır. </w:t>
      </w:r>
    </w:p>
    <w:p w14:paraId="0C04E686" w14:textId="77777777" w:rsidR="002D5AEB" w:rsidRDefault="00000000">
      <w:pPr>
        <w:jc w:val="both"/>
      </w:pPr>
      <w:r>
        <w:rPr>
          <w:b/>
          <w:bCs/>
        </w:rPr>
        <w:t>7.5.2.4.</w:t>
      </w:r>
      <w:r>
        <w:t xml:space="preserve"> Bu madde boş bırakılmıştır. </w:t>
      </w:r>
    </w:p>
    <w:p w14:paraId="330C654B" w14:textId="77777777" w:rsidR="002D5AEB" w:rsidRDefault="00000000">
      <w:pPr>
        <w:jc w:val="both"/>
      </w:pPr>
      <w:r>
        <w:rPr>
          <w:b/>
          <w:bCs/>
        </w:rPr>
        <w:lastRenderedPageBreak/>
        <w:t>7.5.3.1.</w:t>
      </w:r>
      <w:r>
        <w:t xml:space="preserve"> Bu madde boş bırakılmıştır. </w:t>
      </w:r>
    </w:p>
    <w:p w14:paraId="7D96B413" w14:textId="77777777" w:rsidR="002D5AEB" w:rsidRDefault="00000000">
      <w:pPr>
        <w:jc w:val="both"/>
      </w:pPr>
      <w:r>
        <w:rPr>
          <w:b/>
          <w:bCs/>
        </w:rPr>
        <w:t>7.5.3.2.</w:t>
      </w:r>
      <w:r>
        <w:t xml:space="preserve"> Bu madde boş bırakılmıştır. </w:t>
      </w:r>
    </w:p>
    <w:p w14:paraId="19874832" w14:textId="77777777" w:rsidR="002D5AEB" w:rsidRDefault="00000000">
      <w:pPr>
        <w:jc w:val="both"/>
      </w:pPr>
      <w:r>
        <w:rPr>
          <w:b/>
          <w:bCs/>
        </w:rPr>
        <w:t>7.5.3.3.</w:t>
      </w:r>
      <w:r>
        <w:t xml:space="preserve"> Bu madde boş bırakılmıştır. </w:t>
      </w:r>
    </w:p>
    <w:p w14:paraId="75E9736A" w14:textId="77777777" w:rsidR="002D5AEB" w:rsidRDefault="00000000">
      <w:pPr>
        <w:jc w:val="both"/>
      </w:pPr>
      <w:r>
        <w:rPr>
          <w:b/>
          <w:bCs/>
        </w:rPr>
        <w:t>7.5.3.4.</w:t>
      </w:r>
      <w:r>
        <w:t xml:space="preserve"> Bu madde boş bırakılmıştır. </w:t>
      </w:r>
    </w:p>
    <w:p w14:paraId="17FD8DC4" w14:textId="6A0E592A" w:rsidR="002D5AEB" w:rsidRPr="006F4B16" w:rsidRDefault="00000000">
      <w:pPr>
        <w:jc w:val="both"/>
        <w:rPr>
          <w:rFonts w:eastAsia="Times New Roman"/>
          <w:b/>
          <w:bCs/>
          <w:color w:val="003399"/>
          <w:u w:val="dotted"/>
        </w:rPr>
      </w:pPr>
      <w:r>
        <w:rPr>
          <w:b/>
          <w:bCs/>
        </w:rPr>
        <w:t>7.5.3.5.</w:t>
      </w:r>
      <w:r>
        <w:t xml:space="preserve"> </w:t>
      </w:r>
      <w:r w:rsidR="006F4B16" w:rsidRPr="006F4B16">
        <w:rPr>
          <w:rFonts w:eastAsia="Times New Roman"/>
          <w:b/>
          <w:bCs/>
          <w:color w:val="003399"/>
          <w:u w:val="dotted"/>
        </w:rPr>
        <w:t>Satış sonrası servis, bakım ve onarım hizmeti vereceğine ilişkin belge ibraz etmelidir.</w:t>
      </w:r>
    </w:p>
    <w:p w14:paraId="75344D2D" w14:textId="77777777" w:rsidR="002D5AEB" w:rsidRDefault="00000000">
      <w:pPr>
        <w:jc w:val="both"/>
      </w:pPr>
      <w:r>
        <w:rPr>
          <w:b/>
          <w:bCs/>
        </w:rPr>
        <w:t>7.5.4.</w:t>
      </w:r>
      <w:r>
        <w:t xml:space="preserve"> İsteklinin teklifi kapsamında sunması ve/veya sağlaması gerektiği bu şartnamenin 7 </w:t>
      </w:r>
      <w:proofErr w:type="spellStart"/>
      <w:r>
        <w:t>nci</w:t>
      </w:r>
      <w:proofErr w:type="spellEnd"/>
      <w:r>
        <w:t xml:space="preserve"> maddesi dışındaki maddeleri ile teknik şartnamede belirtilen aşağıdaki belgeler ve/veya yeterlik kriterleri: </w:t>
      </w:r>
    </w:p>
    <w:p w14:paraId="7281A14B" w14:textId="77777777" w:rsidR="002D5AEB" w:rsidRDefault="00000000">
      <w:pPr>
        <w:jc w:val="both"/>
      </w:pPr>
      <w:r>
        <w:t xml:space="preserve">{Belirtilmemiştir} </w:t>
      </w:r>
    </w:p>
    <w:p w14:paraId="7215B474" w14:textId="77777777" w:rsidR="002D5AEB" w:rsidRDefault="00000000">
      <w:pPr>
        <w:jc w:val="both"/>
      </w:pPr>
      <w:r>
        <w:rPr>
          <w:b/>
          <w:bCs/>
        </w:rPr>
        <w:t>7.5.5.</w:t>
      </w:r>
      <w:r>
        <w:t xml:space="preserve"> Bu Şartnamenin 7 </w:t>
      </w:r>
      <w:proofErr w:type="spellStart"/>
      <w:r>
        <w:t>nci</w:t>
      </w:r>
      <w:proofErr w:type="spellEnd"/>
      <w:r>
        <w:t xml:space="preserve"> maddesi dışında ihale dokümanında sayılan diğer belgeler ve/veya düzenlenen diğer yeterlik kriterleri tekliflerin değerlendirilmesinde dikkate alınmaz. </w:t>
      </w:r>
    </w:p>
    <w:p w14:paraId="45B8A9DF" w14:textId="0054F1BF" w:rsidR="002D5AEB" w:rsidRDefault="00000000">
      <w:pPr>
        <w:jc w:val="both"/>
      </w:pPr>
      <w:r>
        <w:rPr>
          <w:b/>
          <w:bCs/>
        </w:rPr>
        <w:t>7.5.6.</w:t>
      </w:r>
      <w:r>
        <w:t xml:space="preserve"> </w:t>
      </w:r>
      <w:r w:rsidR="006F4B16" w:rsidRPr="006F4B16">
        <w:rPr>
          <w:rFonts w:eastAsia="Times New Roman"/>
          <w:b/>
          <w:bCs/>
          <w:color w:val="003399"/>
          <w:u w:val="dotted"/>
        </w:rPr>
        <w:t>Teklif edilen Mallara ilişkin katalog, fotoğraf ile teknik şartnameye cevaplar istenmektedir</w:t>
      </w:r>
      <w:r w:rsidRPr="006F4B16">
        <w:rPr>
          <w:rFonts w:eastAsia="Times New Roman"/>
          <w:b/>
          <w:bCs/>
          <w:color w:val="003399"/>
          <w:u w:val="dotted"/>
        </w:rPr>
        <w:t>.</w:t>
      </w:r>
      <w:r>
        <w:t xml:space="preserve"> </w:t>
      </w:r>
    </w:p>
    <w:p w14:paraId="5859A0DC" w14:textId="77777777" w:rsidR="002D5AEB" w:rsidRDefault="00000000">
      <w:pPr>
        <w:jc w:val="both"/>
      </w:pPr>
      <w:r>
        <w:rPr>
          <w:b/>
          <w:bCs/>
        </w:rPr>
        <w:t>7.6.</w:t>
      </w:r>
      <w:r>
        <w:t xml:space="preserve"> Bu madde boş bırakılmıştır. </w:t>
      </w:r>
    </w:p>
    <w:p w14:paraId="017CF164" w14:textId="027A9901" w:rsidR="002D5AEB" w:rsidRDefault="00000000">
      <w:pPr>
        <w:jc w:val="both"/>
      </w:pPr>
      <w:r>
        <w:rPr>
          <w:b/>
          <w:bCs/>
        </w:rPr>
        <w:t>7.6.1</w:t>
      </w:r>
      <w:r w:rsidR="006F4B16">
        <w:rPr>
          <w:b/>
          <w:bCs/>
        </w:rPr>
        <w:t xml:space="preserve">. </w:t>
      </w:r>
      <w:r>
        <w:t xml:space="preserve">Bu madde boş bırakılmıştır. </w:t>
      </w:r>
    </w:p>
    <w:p w14:paraId="31453829" w14:textId="77777777" w:rsidR="002D5AEB" w:rsidRDefault="00000000">
      <w:pPr>
        <w:jc w:val="both"/>
      </w:pPr>
      <w:r>
        <w:rPr>
          <w:b/>
          <w:bCs/>
        </w:rPr>
        <w:t>7.7.</w:t>
      </w:r>
      <w:r>
        <w:t xml:space="preserve"> Numune ve demonstrasyon değerlendirmesi: </w:t>
      </w:r>
    </w:p>
    <w:p w14:paraId="47884487" w14:textId="77777777" w:rsidR="002D5AEB" w:rsidRDefault="00000000">
      <w:pPr>
        <w:jc w:val="both"/>
      </w:pPr>
      <w:r>
        <w:rPr>
          <w:b/>
          <w:bCs/>
        </w:rPr>
        <w:t>7.7.1.</w:t>
      </w:r>
      <w:r>
        <w:t xml:space="preserve"> Bu madde boş bırakılmıştır. </w:t>
      </w:r>
    </w:p>
    <w:p w14:paraId="51B9C6E5" w14:textId="77777777" w:rsidR="002D5AEB" w:rsidRDefault="00000000">
      <w:pPr>
        <w:jc w:val="both"/>
      </w:pPr>
      <w:r>
        <w:rPr>
          <w:b/>
          <w:bCs/>
        </w:rPr>
        <w:t>7.7.2.</w:t>
      </w:r>
      <w:r>
        <w:t xml:space="preserve"> Bu madde boş bırakılmıştır. </w:t>
      </w:r>
    </w:p>
    <w:p w14:paraId="5F102B3D" w14:textId="77777777" w:rsidR="002D5AEB" w:rsidRDefault="00000000">
      <w:pPr>
        <w:jc w:val="both"/>
      </w:pPr>
      <w:r>
        <w:rPr>
          <w:b/>
          <w:bCs/>
        </w:rPr>
        <w:t>7.8.</w:t>
      </w:r>
      <w:r>
        <w:t xml:space="preserve"> Tekliflerin dili </w:t>
      </w:r>
    </w:p>
    <w:p w14:paraId="0A579A28" w14:textId="77777777" w:rsidR="002D5AEB" w:rsidRDefault="00000000">
      <w:pPr>
        <w:jc w:val="both"/>
      </w:pPr>
      <w:r>
        <w:rPr>
          <w:b/>
          <w:bCs/>
        </w:rPr>
        <w:t>7.8.1.</w:t>
      </w:r>
      <w:r>
        <w:t xml:space="preserve"> Teklifi oluşturan bütün belgeler ile tekliflerin değerlendirilmesi aşamasında idarece talep edilmesi halinde isteklilerce sunulması gereken belgeler ve ekleri Türkçe olacaktır. Başka bir dilde sunulan belgeler, Türkçe onaylı tercümesi ile birlikte verilmesi halinde geçerli sayılacaktır. Bu durumda teklifin veya belgenin yorumlanmasında Türkçe tercüme esas alınır. Tercümelerin yapılması ve tercümelerin tasdiki işleminde ilgili maddedeki düzenlemeler esas alınacaktır. </w:t>
      </w:r>
    </w:p>
    <w:p w14:paraId="5DC19F96" w14:textId="77777777" w:rsidR="002D5AEB" w:rsidRDefault="00000000">
      <w:pPr>
        <w:jc w:val="both"/>
      </w:pPr>
      <w:r>
        <w:rPr>
          <w:b/>
          <w:bCs/>
        </w:rPr>
        <w:t>7.9.</w:t>
      </w:r>
      <w:r>
        <w:t xml:space="preserve"> Belgelerin sunuluş şekli: </w:t>
      </w:r>
    </w:p>
    <w:p w14:paraId="68141A07" w14:textId="77777777" w:rsidR="002D5AEB" w:rsidRDefault="00000000">
      <w:pPr>
        <w:jc w:val="both"/>
      </w:pPr>
      <w:r>
        <w:rPr>
          <w:b/>
          <w:bCs/>
        </w:rPr>
        <w:t>7.9.1.</w:t>
      </w:r>
      <w:r>
        <w:t xml:space="preserve"> İdarece talep edilmesi halinde istekliler tarafından, e-teklifleri kapsamında beyan edilen bilgi ve belgelerden EKAP veya diğer kamu kurum ve kuruluşları ile kamu kurumu niteliğindeki meslek kuruluşlarının internet sayfası üzerinden sorgulanarak teyit edilemeyenler ekleri ile birlikte bu maddede düzenlenen şekil kurallarına uygun olarak sunulur. </w:t>
      </w:r>
    </w:p>
    <w:p w14:paraId="663764E5" w14:textId="77777777" w:rsidR="002D5AEB" w:rsidRDefault="00000000">
      <w:pPr>
        <w:jc w:val="both"/>
      </w:pPr>
      <w:r>
        <w:rPr>
          <w:b/>
          <w:bCs/>
        </w:rPr>
        <w:t>7.9.2.</w:t>
      </w:r>
      <w:r>
        <w:t xml:space="preserve"> İstekliler, bu madde kapsamında idarece talep edilen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14:paraId="762683AC" w14:textId="77777777" w:rsidR="002D5AEB" w:rsidRDefault="00000000">
      <w:pPr>
        <w:jc w:val="both"/>
      </w:pPr>
      <w:r>
        <w:rPr>
          <w:b/>
          <w:bCs/>
        </w:rPr>
        <w:t>7.9.3.</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14:paraId="3E965F8F" w14:textId="77777777" w:rsidR="002D5AEB" w:rsidRDefault="00000000">
      <w:pPr>
        <w:jc w:val="both"/>
      </w:pPr>
      <w:r>
        <w:rPr>
          <w:b/>
          <w:bCs/>
        </w:rPr>
        <w:t>7.9.4.</w:t>
      </w:r>
      <w:r>
        <w:t xml:space="preserve"> İstekliler, istenen belgelerin aslı yerine belgelerin tesliminden önce İdare tarafından "aslı idarece görülmüştür" veya bu anlama gelecek şekilde şerh düşülen suretlerini sunabilirler. </w:t>
      </w:r>
    </w:p>
    <w:p w14:paraId="29DCD761" w14:textId="4E9CC3EC" w:rsidR="002D5AEB" w:rsidRDefault="00000000">
      <w:pPr>
        <w:jc w:val="both"/>
      </w:pPr>
      <w:r>
        <w:rPr>
          <w:b/>
          <w:bCs/>
        </w:rPr>
        <w:t xml:space="preserve">7.9.5. </w:t>
      </w:r>
      <w:r w:rsidR="006F4B16">
        <w:rPr>
          <w:b/>
          <w:bCs/>
        </w:rPr>
        <w:t>Türkiye Cumhuriyeti’nin</w:t>
      </w:r>
      <w:r>
        <w:rPr>
          <w:b/>
          <w:bCs/>
        </w:rPr>
        <w:t xml:space="preserve"> yabancı ülkelerde bulunan temsilcilikleri tarafından düzenlenen belgeler dışında yabancı ülkelerde düzenlenen belgeler ile yabancı ülkelerin Türkiye'deki temsilcilikleri tarafından düzenlenen belgelerin tasdik işlemi:</w:t>
      </w:r>
      <w:r>
        <w:t xml:space="preserve"> </w:t>
      </w:r>
    </w:p>
    <w:p w14:paraId="183F6355" w14:textId="16C2E4BB" w:rsidR="002D5AEB" w:rsidRDefault="00000000">
      <w:pPr>
        <w:jc w:val="both"/>
      </w:pPr>
      <w:r>
        <w:rPr>
          <w:b/>
          <w:bCs/>
        </w:rPr>
        <w:t>7.9.5.1.</w:t>
      </w:r>
      <w:r>
        <w:t xml:space="preserve"> Yabancı </w:t>
      </w:r>
      <w:r w:rsidR="006F4B16">
        <w:t>Resmî</w:t>
      </w:r>
      <w:r>
        <w:t xml:space="preserve"> Belgelerin Tasdiki Mecburiyetinin Kaldırılması Sözleşmesine taraf ülkelerde düzenlenen ve bu Sözleşmenin 1 inci maddesi kapsamında bulunan resmi belgeler, </w:t>
      </w:r>
      <w:r w:rsidRPr="006F4B16">
        <w:rPr>
          <w:i/>
          <w:iCs/>
        </w:rPr>
        <w:t>"</w:t>
      </w:r>
      <w:proofErr w:type="spellStart"/>
      <w:r w:rsidRPr="006F4B16">
        <w:rPr>
          <w:i/>
          <w:iCs/>
        </w:rPr>
        <w:t>apostil</w:t>
      </w:r>
      <w:proofErr w:type="spellEnd"/>
      <w:r w:rsidRPr="006F4B16">
        <w:rPr>
          <w:i/>
          <w:iCs/>
        </w:rPr>
        <w:t xml:space="preserve"> tasdik şerhi"</w:t>
      </w:r>
      <w:r>
        <w:t xml:space="preserve"> taşıması kaydıyla Türkiye Cumhuriyeti Konsolosluğu veya Türkiye Cumhuriyeti Dışişleri Bakanlığı tasdik işleminden muaftır. </w:t>
      </w:r>
      <w:proofErr w:type="spellStart"/>
      <w:r>
        <w:t>Apostil</w:t>
      </w:r>
      <w:proofErr w:type="spellEnd"/>
      <w: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 mühür ve damganın aslı ile aynı olduğunun; düzenlendiği ülkedeki yetkili diğer mercilerce </w:t>
      </w:r>
      <w:proofErr w:type="spellStart"/>
      <w:r>
        <w:t>tesselsülen</w:t>
      </w:r>
      <w:proofErr w:type="spellEnd"/>
      <w:r>
        <w:t xml:space="preserve"> tasdik edilmiş olması ve </w:t>
      </w:r>
      <w:proofErr w:type="spellStart"/>
      <w:r>
        <w:t>apostil</w:t>
      </w:r>
      <w:proofErr w:type="spellEnd"/>
      <w:r>
        <w:t xml:space="preserve"> tasdik şerhinin tasdik silsilesindeki bir önceki merciye ilişkin olması halinde de belgenin usulüne uygun olarak sunulduğu kabul edilecektir. </w:t>
      </w:r>
    </w:p>
    <w:p w14:paraId="52D2651B" w14:textId="77777777" w:rsidR="002D5AEB" w:rsidRDefault="00000000">
      <w:pPr>
        <w:jc w:val="both"/>
      </w:pPr>
      <w:r>
        <w:rPr>
          <w:b/>
          <w:bCs/>
        </w:rPr>
        <w:lastRenderedPageBreak/>
        <w:t>7.9.5.2.</w:t>
      </w:r>
      <w:r>
        <w:t xml:space="preserve"> Türkiye Cumhuriyeti ile diğer devlet veya devletler arasında, belgelerdeki imza, mühür veya damganın tasdik işlemini düzenleyen hükümler içeren bir anlaşma veya sözleşme bulunduğu takdirde, bu ülkelerde düzenlenen belgelerin tasdik işlemi, bu anlaşma veya sözleşme hükümlerine göre yaptırılabilir. </w:t>
      </w:r>
    </w:p>
    <w:p w14:paraId="6C7DA39C" w14:textId="77777777" w:rsidR="002D5AEB" w:rsidRDefault="00000000">
      <w:pPr>
        <w:jc w:val="both"/>
      </w:pPr>
      <w:r>
        <w:rPr>
          <w:b/>
          <w:bCs/>
        </w:rPr>
        <w:t>7.9.5.3.</w:t>
      </w:r>
      <w:r>
        <w:t xml:space="preserve"> 7.9.5.1 veya 7.9.5.2 </w:t>
      </w:r>
      <w:proofErr w:type="spellStart"/>
      <w:r>
        <w:t>nci</w:t>
      </w:r>
      <w:proofErr w:type="spellEnd"/>
      <w:r>
        <w:t xml:space="preserve"> madde kapsamında sunulmayan belgeler ise aşağıdaki yöntemlerden biri ile tasdik edilmelidir: </w:t>
      </w:r>
    </w:p>
    <w:p w14:paraId="2AFA799B" w14:textId="5223876F" w:rsidR="002D5AEB" w:rsidRDefault="00000000" w:rsidP="006F4B16">
      <w:pPr>
        <w:ind w:firstLine="708"/>
        <w:jc w:val="both"/>
      </w:pPr>
      <w:r>
        <w:t xml:space="preserve">1) Belge, </w:t>
      </w:r>
      <w:r w:rsidR="006F4B16">
        <w:t>doğrudan</w:t>
      </w:r>
      <w:r>
        <w:t xml:space="preserve"> </w:t>
      </w:r>
      <w:r w:rsidR="006F4B16">
        <w:t>düzenlendiği</w:t>
      </w:r>
      <w:r>
        <w:t xml:space="preserve"> ülkenin </w:t>
      </w:r>
      <w:r w:rsidR="006F4B16">
        <w:t>Dışişleri</w:t>
      </w:r>
      <w:r>
        <w:t xml:space="preserve"> Bakanlığı ya da </w:t>
      </w:r>
      <w:r w:rsidR="006F4B16">
        <w:t>düzenlendiği</w:t>
      </w:r>
      <w:r>
        <w:t xml:space="preserve">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w:t>
      </w:r>
      <w:r w:rsidR="006F4B16">
        <w:t>Düzenlendiği</w:t>
      </w:r>
      <w:r>
        <w:t xml:space="preserve">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w:t>
      </w:r>
      <w:r w:rsidR="006F4B16">
        <w:t>olduğunun</w:t>
      </w:r>
      <w:r>
        <w:t xml:space="preserve"> teyidi işlemi anlaşılır. </w:t>
      </w:r>
    </w:p>
    <w:p w14:paraId="6617F25E" w14:textId="65083FCD" w:rsidR="002D5AEB" w:rsidRDefault="00000000" w:rsidP="006F4B16">
      <w:pPr>
        <w:ind w:firstLine="708"/>
        <w:jc w:val="both"/>
      </w:pPr>
      <w:r>
        <w:t xml:space="preserve">2) Belge, sırasıyla </w:t>
      </w:r>
      <w:r w:rsidR="006F4B16">
        <w:t>düzenlendiği</w:t>
      </w:r>
      <w:r>
        <w:t xml:space="preserve"> ülkenin Türkiye'deki </w:t>
      </w:r>
      <w:r w:rsidR="006F4B16">
        <w:t>temsilciliği</w:t>
      </w:r>
      <w:r>
        <w:t xml:space="preserve"> ile Türkiye Cumhuriyeti Dışişleri Bakanlığı tarafından tasdik edilmelidir. </w:t>
      </w:r>
      <w:r w:rsidR="006F4B16">
        <w:t>Düzenlendiği</w:t>
      </w:r>
      <w:r>
        <w:t xml:space="preserve"> ülkenin Türkiye' 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 </w:t>
      </w:r>
    </w:p>
    <w:p w14:paraId="3FB9EFCB" w14:textId="77777777" w:rsidR="002D5AEB" w:rsidRDefault="00000000">
      <w:pPr>
        <w:jc w:val="both"/>
      </w:pPr>
      <w:r>
        <w:rPr>
          <w:b/>
          <w:bCs/>
        </w:rPr>
        <w:t>7.9.5.4.</w:t>
      </w:r>
      <w:r>
        <w:t xml:space="preserve"> Teselsülen yapılan tasdik işlemlerinde teyit edilecek unsurlara ilişkin eksikliklerin veya hataların sonraki merciler tarafından tasdik kapsamında giderilmesi veya düzeltilmesi halinde de belgenin usulüne uygun olarak sunulduğu kabul edilir. </w:t>
      </w:r>
    </w:p>
    <w:p w14:paraId="5B310AF2" w14:textId="77777777" w:rsidR="002D5AEB" w:rsidRDefault="00000000">
      <w:pPr>
        <w:jc w:val="both"/>
      </w:pPr>
      <w:r>
        <w:rPr>
          <w:b/>
          <w:bCs/>
        </w:rPr>
        <w:t>7.9.5.5.</w:t>
      </w:r>
      <w: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14:paraId="037DDBB5" w14:textId="77777777" w:rsidR="002D5AEB" w:rsidRDefault="00000000">
      <w:pPr>
        <w:jc w:val="both"/>
      </w:pPr>
      <w:r>
        <w:rPr>
          <w:b/>
          <w:bCs/>
        </w:rPr>
        <w:t>7.9.5.6.</w:t>
      </w:r>
      <w:r>
        <w:t xml:space="preserve"> Fahri konsolosluklarca düzenlenen belgelere dayanılarak işlem tesis edilmez. </w:t>
      </w:r>
    </w:p>
    <w:p w14:paraId="0E62508D" w14:textId="77777777" w:rsidR="002D5AEB" w:rsidRDefault="00000000">
      <w:pPr>
        <w:jc w:val="both"/>
      </w:pPr>
      <w:r>
        <w:rPr>
          <w:b/>
          <w:bCs/>
        </w:rPr>
        <w:t>7.9.5.7.</w:t>
      </w:r>
      <w:r>
        <w:t xml:space="preserve"> Tasdik işleminden muaf tutulan resmi niteliği bulunmayan belgeler </w:t>
      </w:r>
    </w:p>
    <w:p w14:paraId="6CB8E1A0" w14:textId="77777777" w:rsidR="002D5AEB" w:rsidRDefault="00000000">
      <w:pPr>
        <w:jc w:val="both"/>
      </w:pPr>
      <w:r>
        <w:rPr>
          <w:b/>
          <w:bCs/>
        </w:rPr>
        <w:t>7.9.5.7.1.</w:t>
      </w:r>
      <w:r>
        <w:t xml:space="preserve"> Bu madde boş bırakılmıştır. </w:t>
      </w:r>
    </w:p>
    <w:p w14:paraId="0BB49E01" w14:textId="77777777" w:rsidR="002D5AEB" w:rsidRDefault="00000000">
      <w:pPr>
        <w:jc w:val="both"/>
      </w:pPr>
      <w:r>
        <w:rPr>
          <w:b/>
          <w:bCs/>
        </w:rPr>
        <w:t>7.9.6. Yabancı dilde düzenlenen belgelerin tercümelerinin yapılması ve bu tercümelerin tasdik işlemi:</w:t>
      </w:r>
      <w:r>
        <w:t xml:space="preserve"> </w:t>
      </w:r>
    </w:p>
    <w:p w14:paraId="2B1E4EFA" w14:textId="77777777" w:rsidR="002D5AEB" w:rsidRDefault="00000000">
      <w:pPr>
        <w:jc w:val="both"/>
      </w:pPr>
      <w:r>
        <w:rPr>
          <w:b/>
          <w:bCs/>
        </w:rPr>
        <w:t>7.9.6.1.</w:t>
      </w:r>
      <w:r>
        <w:t xml:space="preserve"> Yerli istekliler tarafından yabancı dilde düzenlenen belgelerin tercümeleri ve bu tercümelerin tasdik işlemi aşağıdaki şekilde yapılır: </w:t>
      </w:r>
    </w:p>
    <w:p w14:paraId="44C892A7" w14:textId="77777777" w:rsidR="002D5AEB" w:rsidRDefault="00000000">
      <w:pPr>
        <w:jc w:val="both"/>
      </w:pPr>
      <w:r>
        <w:rPr>
          <w:b/>
          <w:bCs/>
        </w:rPr>
        <w:t>7.9.6.1.1.</w:t>
      </w:r>
      <w:r>
        <w:t xml:space="preserve"> Yerli istekliler ile Türk vatandaşı gerçek kişi ve/veya Türkiye Cumhuriyeti kanunlarına göre kurulmuş tüzel kişi ortağı bulunan iş ortaklıkları veya konsorsiyumlar tarafından yabancı dilde düzenlenen belgelerin tercümelerinin, Türkiye'deki yeminli tercümanlar tarafından yapılması ve noter tarafından onaylanması zorunludur. Bu tercümeler, Türkiye Cumhuriyeti Dışişleri Bakanlığı tasdik işleminden muaftır. </w:t>
      </w:r>
    </w:p>
    <w:p w14:paraId="5DAEF598" w14:textId="77777777" w:rsidR="002D5AEB" w:rsidRDefault="00000000">
      <w:pPr>
        <w:jc w:val="both"/>
      </w:pPr>
      <w:r>
        <w:rPr>
          <w:b/>
          <w:bCs/>
        </w:rPr>
        <w:t>7.9.6.2.</w:t>
      </w:r>
      <w:r>
        <w:t xml:space="preserve"> Yabancı istekliler tarafından yabancı dilde düzenlenen belgelerin tercümeleri ve bu tercümelerin tasdik işlemi, aşağıdaki şekilde yapılır: </w:t>
      </w:r>
    </w:p>
    <w:p w14:paraId="1C10BBC3" w14:textId="77777777" w:rsidR="002D5AEB" w:rsidRDefault="00000000">
      <w:pPr>
        <w:jc w:val="both"/>
      </w:pPr>
      <w:r>
        <w:rPr>
          <w:b/>
          <w:bCs/>
        </w:rPr>
        <w:t>7.9.6.2.1.</w:t>
      </w:r>
      <w:r>
        <w:t xml:space="preserve"> Tercümelerin tasdik işleminden tercümeyi gerçekleştiren yeminli tercümanın imzası ve varsa belge üzerindeki mührün ya da damganın aslı ile aynı olduğunun teyidi işlemi anlaşılır. </w:t>
      </w:r>
    </w:p>
    <w:p w14:paraId="48FFDEC3" w14:textId="048D5B4A" w:rsidR="002D5AEB" w:rsidRDefault="00000000">
      <w:pPr>
        <w:jc w:val="both"/>
      </w:pPr>
      <w:r>
        <w:rPr>
          <w:b/>
          <w:bCs/>
        </w:rPr>
        <w:t>7.9.6.2.2.</w:t>
      </w:r>
      <w:r>
        <w:t xml:space="preserve"> Belgelerin tercümelerinin verildiği ülkedeki yeminli tercüman tarafından yapılmış olması ve tercümesinde </w:t>
      </w:r>
      <w:r w:rsidR="006F4B16" w:rsidRPr="006F4B16">
        <w:rPr>
          <w:i/>
          <w:iCs/>
        </w:rPr>
        <w:t>“</w:t>
      </w:r>
      <w:proofErr w:type="spellStart"/>
      <w:r w:rsidRPr="006F4B16">
        <w:rPr>
          <w:i/>
          <w:iCs/>
        </w:rPr>
        <w:t>apostil</w:t>
      </w:r>
      <w:proofErr w:type="spellEnd"/>
      <w:r w:rsidRPr="006F4B16">
        <w:rPr>
          <w:i/>
          <w:iCs/>
        </w:rPr>
        <w:t xml:space="preserve"> tasdik şerhi</w:t>
      </w:r>
      <w:r w:rsidR="006F4B16" w:rsidRPr="006F4B16">
        <w:rPr>
          <w:i/>
          <w:iCs/>
        </w:rPr>
        <w:t>”</w:t>
      </w:r>
      <w:r>
        <w:t xml:space="preserve"> taşıması halinde bu tercümelerde başkaca bir tasdik şerhi aranmaz. Bu tercümelerin </w:t>
      </w:r>
      <w:r w:rsidR="006F4B16" w:rsidRPr="006F4B16">
        <w:rPr>
          <w:i/>
          <w:iCs/>
        </w:rPr>
        <w:t>“</w:t>
      </w:r>
      <w:proofErr w:type="spellStart"/>
      <w:r w:rsidRPr="006F4B16">
        <w:rPr>
          <w:i/>
          <w:iCs/>
        </w:rPr>
        <w:t>apostil</w:t>
      </w:r>
      <w:proofErr w:type="spellEnd"/>
      <w:r w:rsidRPr="006F4B16">
        <w:rPr>
          <w:i/>
          <w:iCs/>
        </w:rPr>
        <w:t xml:space="preserve"> tasdik şerhi</w:t>
      </w:r>
      <w:r w:rsidR="006F4B16" w:rsidRPr="006F4B16">
        <w:rPr>
          <w:i/>
          <w:iCs/>
        </w:rPr>
        <w:t>”</w:t>
      </w:r>
      <w:r>
        <w:t xml:space="preserve"> taşımaması durumunda ise tercümelerdeki </w:t>
      </w:r>
      <w:r w:rsidR="006F4B16">
        <w:t>imza</w:t>
      </w:r>
      <w:r>
        <w:t xml:space="preserve"> ve varsa üzerindeki mühür veya damga, bu ülkedeki ilgili Türkiye Cumhuriyeti Konsolosluğu tarafından veya sırasıyla belgenin düzenlendiği ülkenin Türkiye'deki temsilciliği ile Türkiye Cumhuriyeti Dışişleri Bakanlığı tarafından tasdik edilmelidir. </w:t>
      </w:r>
    </w:p>
    <w:p w14:paraId="1B11BE27" w14:textId="77777777" w:rsidR="002D5AEB" w:rsidRDefault="00000000">
      <w:pPr>
        <w:jc w:val="both"/>
      </w:pPr>
      <w:r>
        <w:rPr>
          <w:b/>
          <w:bCs/>
        </w:rPr>
        <w:lastRenderedPageBreak/>
        <w:t>7.9.6.2.3.</w:t>
      </w:r>
      <w:r>
        <w:t xml:space="preserve"> Türkiye Cumhuriyeti ile diğer devlet veya devletler arasında belgelerdeki imza, mühür veya damganın tasdik işlemini düzenleyen hükümler içeren bir anlaşma veya sözleşme bulunduğu takdirde belgelerin tercümelerinin tasdik işlemi de bu anlaşma veya sözleşme hükümlerine göre yaptırılabilir. </w:t>
      </w:r>
    </w:p>
    <w:p w14:paraId="12B89372" w14:textId="77777777" w:rsidR="002D5AEB" w:rsidRDefault="00000000">
      <w:pPr>
        <w:jc w:val="both"/>
      </w:pPr>
      <w:r>
        <w:rPr>
          <w:b/>
          <w:bCs/>
        </w:rPr>
        <w:t>7.9.6.2.4.</w:t>
      </w:r>
      <w:r>
        <w:t xml:space="preserve"> Türkiye Cumhuriyeti Konsolosluğunun bulunmadığı ülkelerde düzenlenen belgelerin tercümelerinin, verildiği ülkedeki yeminli tercüman tarafından yapılmış olması ve tercümenin de "</w:t>
      </w:r>
      <w:proofErr w:type="spellStart"/>
      <w:r>
        <w:t>apostil</w:t>
      </w:r>
      <w:proofErr w:type="spellEnd"/>
      <w: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4DFD3582" w14:textId="77777777" w:rsidR="002D5AEB" w:rsidRDefault="00000000">
      <w:pPr>
        <w:jc w:val="both"/>
      </w:pPr>
      <w:r>
        <w:rPr>
          <w:b/>
          <w:bCs/>
        </w:rPr>
        <w:t>7.9.6.2.5.</w:t>
      </w:r>
      <w:r>
        <w:t xml:space="preserve"> Yabancı dilde düzenlenen belgelerin tercümelerinin Türkiye'deki yeminli tercümanlar tarafından yapılması ve noter tarafından onaylanması halinde ise bu tercümelerde başkaca bir tasdik şerhi aranmaz. </w:t>
      </w:r>
    </w:p>
    <w:p w14:paraId="05FAA5CE" w14:textId="77777777" w:rsidR="002D5AEB" w:rsidRDefault="00000000">
      <w:pPr>
        <w:jc w:val="both"/>
      </w:pPr>
      <w:r>
        <w:rPr>
          <w:b/>
          <w:bCs/>
        </w:rPr>
        <w:t>7.9.7.</w:t>
      </w:r>
      <w:r>
        <w:t xml:space="preserve"> Kalite ve standarda ilişkin belgelerin sunuluş şekli </w:t>
      </w:r>
    </w:p>
    <w:p w14:paraId="7BB780B0" w14:textId="77777777" w:rsidR="002D5AEB" w:rsidRDefault="00000000">
      <w:pPr>
        <w:jc w:val="both"/>
      </w:pPr>
      <w:r>
        <w:rPr>
          <w:b/>
          <w:bCs/>
        </w:rPr>
        <w:t>7.9.7.1.</w:t>
      </w:r>
      <w:r>
        <w:t xml:space="preserve"> Bu madde boş bırakılmıştır. </w:t>
      </w:r>
    </w:p>
    <w:p w14:paraId="49D0CA43" w14:textId="77777777" w:rsidR="002D5AEB" w:rsidRDefault="00000000">
      <w:pPr>
        <w:spacing w:before="120"/>
        <w:jc w:val="both"/>
      </w:pPr>
      <w:r>
        <w:rPr>
          <w:b/>
          <w:bCs/>
          <w:color w:val="auto"/>
        </w:rPr>
        <w:t>Madde 8 - İhalenin yabancı isteklilere açıklığı</w:t>
      </w:r>
    </w:p>
    <w:p w14:paraId="69EC3C96" w14:textId="59C1BE04" w:rsidR="002D5AEB" w:rsidRDefault="00000000">
      <w:pPr>
        <w:jc w:val="both"/>
      </w:pPr>
      <w:r>
        <w:rPr>
          <w:b/>
          <w:bCs/>
        </w:rPr>
        <w:t>8.1.</w:t>
      </w:r>
      <w:r>
        <w:t xml:space="preserve"> </w:t>
      </w:r>
      <w:r w:rsidR="006F4B16">
        <w:t>Bu ihale yeterlilik kriterlerini taşıyan yerli ve yabancı tüm isteklilere açıktır. Bu ihalede yerli malı lehine fiyat avantajı uygulanmayacaktır</w:t>
      </w:r>
      <w:r>
        <w:t xml:space="preserve">. </w:t>
      </w:r>
    </w:p>
    <w:p w14:paraId="26DD34F0" w14:textId="77777777" w:rsidR="002D5AEB" w:rsidRDefault="00000000">
      <w:pPr>
        <w:spacing w:before="120"/>
        <w:jc w:val="both"/>
      </w:pPr>
      <w:r>
        <w:rPr>
          <w:b/>
          <w:bCs/>
          <w:color w:val="auto"/>
        </w:rPr>
        <w:t>Madde 9- İhaleye katılamayacak olanlar</w:t>
      </w:r>
    </w:p>
    <w:p w14:paraId="0F44AAFD" w14:textId="33A3D3B2" w:rsidR="002D5AEB" w:rsidRDefault="00000000">
      <w:pPr>
        <w:jc w:val="both"/>
      </w:pPr>
      <w:r>
        <w:rPr>
          <w:b/>
          <w:bCs/>
        </w:rPr>
        <w:t>9.1.</w:t>
      </w:r>
      <w:r>
        <w:t xml:space="preserve"> 4734 sayılı Kanunun 11 inci maddesinde ihaleye katılamayacağı belirtilenler ile 4734 sayılı Kanunun </w:t>
      </w:r>
      <w:r w:rsidR="006F4B16">
        <w:t>53’üncü</w:t>
      </w:r>
      <w:r>
        <w:t xml:space="preserve"> maddesinin (b) bendinin (8) numaralı alt bendi gereğince alınacak Bakanlar Kurulu Kararları ile belirlenen yabancı ülkelerin isteklileri doğrudan veya dolaylı ya da alt yüklenici olarak, kendileri veya başkaları adına hiçbir şekilde ihaleye katılamazlar. </w:t>
      </w:r>
    </w:p>
    <w:p w14:paraId="5860708B" w14:textId="77777777" w:rsidR="002D5AEB" w:rsidRDefault="00000000">
      <w:pPr>
        <w:jc w:val="both"/>
      </w:pPr>
      <w:r>
        <w:rPr>
          <w:b/>
          <w:bCs/>
        </w:rPr>
        <w:t>9.2.</w:t>
      </w:r>
      <w:r>
        <w:t xml:space="preserve"> Bu yasaklara rağmen ihaleye katılan istekliler ihale dışı bırakılarak geçici teminatları gelir kaydedilir. Ayrıca, bu durumun tekliflerin değerlendirilmesi aşamasında tespit edilememesi nedeniyle bunlardan biri üzerine ihale yapılmışsa, isteklinin teminatı gelir kaydedilerek ihale iptal edilir. </w:t>
      </w:r>
    </w:p>
    <w:p w14:paraId="06CA6D06" w14:textId="77777777" w:rsidR="002D5AEB" w:rsidRDefault="00000000">
      <w:pPr>
        <w:jc w:val="both"/>
      </w:pPr>
      <w:r>
        <w:rPr>
          <w:b/>
          <w:bCs/>
        </w:rPr>
        <w:t>9.3.</w:t>
      </w:r>
      <w: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14:paraId="1EC54192" w14:textId="77777777" w:rsidR="002D5AEB" w:rsidRDefault="00000000">
      <w:pPr>
        <w:spacing w:before="120"/>
        <w:jc w:val="both"/>
      </w:pPr>
      <w:r>
        <w:rPr>
          <w:b/>
          <w:bCs/>
          <w:color w:val="auto"/>
        </w:rPr>
        <w:t>Madde 10- İhale dışı bırakılma ve yasak fiil veya davranışlar</w:t>
      </w:r>
    </w:p>
    <w:p w14:paraId="10712EF8" w14:textId="77777777" w:rsidR="002D5AEB" w:rsidRDefault="00000000">
      <w:pPr>
        <w:jc w:val="both"/>
      </w:pPr>
      <w:r>
        <w:rPr>
          <w:b/>
          <w:bCs/>
        </w:rPr>
        <w:t>10.1.</w:t>
      </w:r>
      <w:r>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14:paraId="6123AB05" w14:textId="77777777" w:rsidR="002D5AEB" w:rsidRDefault="00000000">
      <w:pPr>
        <w:jc w:val="both"/>
      </w:pPr>
      <w:r>
        <w:rPr>
          <w:b/>
          <w:bCs/>
        </w:rPr>
        <w:t>10.2.</w:t>
      </w:r>
      <w:r>
        <w:t xml:space="preserve"> Bu Şartnamenin 9 uncu maddesi uyarınca ihaleye katılamayacak olanlar ile 4734 sayılı Kanunun 10 uncu maddesinin dördüncü fıkrası uyarınca ihale dışı bırakılma nedenlerini taşıyan istekliler değerlendirme dışı bırakılır. </w:t>
      </w:r>
    </w:p>
    <w:p w14:paraId="3064D13C" w14:textId="77777777" w:rsidR="002D5AEB" w:rsidRDefault="00000000">
      <w:pPr>
        <w:jc w:val="both"/>
      </w:pPr>
      <w:r>
        <w:rPr>
          <w:b/>
          <w:bCs/>
        </w:rPr>
        <w:t>10.3.</w:t>
      </w:r>
      <w:r>
        <w:t xml:space="preserve"> 4734 sayılı Kanunun 11 inci maddesi uyarınca ihaleye katılamayacak olanlar ile 17 </w:t>
      </w:r>
      <w:proofErr w:type="spellStart"/>
      <w:r>
        <w:t>nci</w:t>
      </w:r>
      <w:proofErr w:type="spellEnd"/>
      <w:r>
        <w:t xml:space="preserve"> maddesinde sayılan yasak fiil veya davranışta bulunduğu tespit edilenler hakkında, ayrıca fiil veya davranışın özelliğine göre aynı Kanunun Dördüncü Kısmında belirtilen hükümler uygulanır. </w:t>
      </w:r>
    </w:p>
    <w:p w14:paraId="26BBAC49" w14:textId="77777777" w:rsidR="002D5AEB" w:rsidRDefault="00000000">
      <w:pPr>
        <w:spacing w:before="120"/>
        <w:jc w:val="both"/>
      </w:pPr>
      <w:r>
        <w:rPr>
          <w:b/>
          <w:bCs/>
          <w:color w:val="auto"/>
        </w:rPr>
        <w:t>Madde 11- Teklif hazırlama giderleri ile teklif ve ödemelerde geçerli para birimi.</w:t>
      </w:r>
    </w:p>
    <w:p w14:paraId="08CD3CEC" w14:textId="77777777" w:rsidR="002D5AEB" w:rsidRDefault="00000000">
      <w:pPr>
        <w:jc w:val="both"/>
      </w:pPr>
      <w:r>
        <w:rPr>
          <w:b/>
          <w:bCs/>
        </w:rPr>
        <w:t>11.1.</w:t>
      </w:r>
      <w:r>
        <w:t xml:space="preserve"> Tekliflerin hazırlanması ve sunulması ile ilgili bütün masraflar isteklilere aittir. İstekli, teklifini hazırlamak için yapmış olduğu hiçbir masrafı idareden isteyemez. </w:t>
      </w:r>
    </w:p>
    <w:p w14:paraId="44A6D964" w14:textId="77777777" w:rsidR="002D5AEB" w:rsidRDefault="00000000">
      <w:pPr>
        <w:jc w:val="both"/>
      </w:pPr>
      <w:r>
        <w:rPr>
          <w:b/>
          <w:bCs/>
        </w:rPr>
        <w:t>11.2.</w:t>
      </w:r>
      <w:r>
        <w:t xml:space="preserve"> İstekliler, teklifini gösteren fiyatları ve bunların toplam tutarlarını </w:t>
      </w:r>
      <w:r w:rsidRPr="006F4B16">
        <w:rPr>
          <w:rFonts w:eastAsia="Times New Roman"/>
          <w:b/>
          <w:bCs/>
          <w:color w:val="003399"/>
          <w:u w:val="dotted"/>
        </w:rPr>
        <w:t>Türk Lirası</w:t>
      </w:r>
      <w:r>
        <w:t xml:space="preserve"> olarak verecektir. Sözleşme konusu işin ödemelerinde </w:t>
      </w:r>
      <w:r w:rsidRPr="005D5967">
        <w:rPr>
          <w:rFonts w:eastAsia="Times New Roman"/>
          <w:b/>
          <w:bCs/>
          <w:color w:val="003399"/>
          <w:u w:val="dotted"/>
        </w:rPr>
        <w:t>Türk Lirası</w:t>
      </w:r>
      <w:r>
        <w:t xml:space="preserve"> kullanılacaktır. </w:t>
      </w:r>
    </w:p>
    <w:p w14:paraId="4FEE98E2" w14:textId="77777777" w:rsidR="002D5AEB" w:rsidRDefault="00000000">
      <w:pPr>
        <w:spacing w:before="120"/>
        <w:jc w:val="both"/>
      </w:pPr>
      <w:r>
        <w:rPr>
          <w:b/>
          <w:bCs/>
          <w:color w:val="auto"/>
        </w:rPr>
        <w:t>Madde 12 - İşin yapılacağı yerin görülmesi</w:t>
      </w:r>
    </w:p>
    <w:p w14:paraId="0F6C01DA" w14:textId="77777777" w:rsidR="002D5AEB" w:rsidRDefault="00000000">
      <w:pPr>
        <w:jc w:val="both"/>
      </w:pPr>
      <w:r>
        <w:rPr>
          <w:b/>
          <w:bCs/>
        </w:rPr>
        <w:t>12.1.</w:t>
      </w:r>
      <w:r>
        <w:t xml:space="preserve"> Bu madde boş bırakılmıştır </w:t>
      </w:r>
    </w:p>
    <w:p w14:paraId="3D8FC350" w14:textId="77777777" w:rsidR="002D5AEB" w:rsidRDefault="00000000">
      <w:pPr>
        <w:spacing w:before="120"/>
        <w:jc w:val="both"/>
      </w:pPr>
      <w:r>
        <w:rPr>
          <w:b/>
          <w:bCs/>
          <w:color w:val="auto"/>
        </w:rPr>
        <w:lastRenderedPageBreak/>
        <w:t xml:space="preserve">Madde 13 - İhale dokümanına ilişkin açıklama yapılması </w:t>
      </w:r>
    </w:p>
    <w:p w14:paraId="12AF493C" w14:textId="77777777" w:rsidR="005D5967" w:rsidRDefault="00000000" w:rsidP="005D5967">
      <w:pPr>
        <w:jc w:val="both"/>
      </w:pPr>
      <w:r>
        <w:rPr>
          <w:b/>
          <w:bCs/>
        </w:rPr>
        <w:t>13.1.</w:t>
      </w:r>
      <w:r>
        <w:t xml:space="preserve"> </w:t>
      </w:r>
      <w:r w:rsidR="005D5967">
        <w:t xml:space="preserve">İstekliler, tekliflerin hazırlanması aşamasında, ihale dokümanında açıklanmasına ihtiyaç duydukları hususlarla ilgili olarak, ihale tarihinden yirmi gün öncesine kadar yazılı olarak açıklama talep edebilir. Bu tarihten sonra yapılacak açıklama talepleri değerlendirmeye alınmayacaktır. </w:t>
      </w:r>
    </w:p>
    <w:p w14:paraId="6999390B" w14:textId="77777777" w:rsidR="005D5967" w:rsidRDefault="005D5967" w:rsidP="005D5967">
      <w:pPr>
        <w:jc w:val="both"/>
      </w:pPr>
      <w:r>
        <w:rPr>
          <w:b/>
          <w:bCs/>
        </w:rPr>
        <w:t>13.2.</w:t>
      </w:r>
      <w:r>
        <w:t xml:space="preserve"> Zeyilname, ihale tarihinden en az on gün öncesinde bilgi sahibi olmalarını temin edecek şekilde ihale doküman bedelini yatıran isteklilerin tamamına gönderilir veya imza karşılığı elden tebliğ edilir.</w:t>
      </w:r>
    </w:p>
    <w:p w14:paraId="362E4851" w14:textId="7A07A769" w:rsidR="005D5967" w:rsidRDefault="005D5967" w:rsidP="005D5967">
      <w:pPr>
        <w:jc w:val="both"/>
      </w:pPr>
      <w:r>
        <w:rPr>
          <w:b/>
          <w:bCs/>
        </w:rPr>
        <w:t>13.3.</w:t>
      </w:r>
      <w:r>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satılmasına ve teklif alınmasına devam edilecektir.</w:t>
      </w:r>
    </w:p>
    <w:p w14:paraId="5EB4D3E9" w14:textId="798F29B9" w:rsidR="005D5967" w:rsidRDefault="005D5967" w:rsidP="005D5967">
      <w:pPr>
        <w:jc w:val="both"/>
      </w:pPr>
      <w:r w:rsidRPr="005D5967">
        <w:rPr>
          <w:b/>
          <w:bCs/>
        </w:rPr>
        <w:t>13.4.</w:t>
      </w:r>
      <w:r>
        <w:t xml:space="preserve"> Zeyilname düzenlenmesi halinde, tekliflerini bu düzenlemeden önce vermiş olan istekliler tekliflerini geri çekerek, yeniden teklif verebilirler. </w:t>
      </w:r>
    </w:p>
    <w:p w14:paraId="5A326F87" w14:textId="77777777" w:rsidR="005D5967" w:rsidRDefault="005D5967" w:rsidP="005D5967">
      <w:pPr>
        <w:jc w:val="both"/>
      </w:pPr>
      <w:r>
        <w:rPr>
          <w:b/>
          <w:bCs/>
        </w:rPr>
        <w:t>13.5.</w:t>
      </w:r>
      <w:r>
        <w:t xml:space="preserve"> 4734 sayılı Kanunun 55 inci maddesi uyarınca şikayet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t>nci</w:t>
      </w:r>
      <w:proofErr w:type="spellEnd"/>
      <w:r>
        <w:t xml:space="preserve"> maddesine göre düzeltme ilanı yapılması ile mümkündür. Düzeltme ilanı için Kanunda öngörülen sürenin sona erdiğinin anlaşılması halinde ihale iptal edilir. </w:t>
      </w:r>
    </w:p>
    <w:p w14:paraId="462A4563" w14:textId="77777777" w:rsidR="005D5967" w:rsidRDefault="005D5967" w:rsidP="005D5967">
      <w:pPr>
        <w:jc w:val="both"/>
      </w:pPr>
    </w:p>
    <w:p w14:paraId="46C489C2" w14:textId="05D2AE3F" w:rsidR="002D5AEB" w:rsidRDefault="00000000" w:rsidP="005D5967">
      <w:pPr>
        <w:jc w:val="both"/>
      </w:pPr>
      <w:r>
        <w:rPr>
          <w:b/>
          <w:bCs/>
          <w:color w:val="auto"/>
        </w:rPr>
        <w:t xml:space="preserve">Madde </w:t>
      </w:r>
      <w:r w:rsidR="005D5967">
        <w:rPr>
          <w:b/>
          <w:bCs/>
          <w:color w:val="auto"/>
        </w:rPr>
        <w:t>14-</w:t>
      </w:r>
      <w:r>
        <w:rPr>
          <w:b/>
          <w:bCs/>
          <w:color w:val="auto"/>
        </w:rPr>
        <w:t xml:space="preserve"> İhale dokümanında değişiklik yapılması</w:t>
      </w:r>
    </w:p>
    <w:p w14:paraId="0704A1FB" w14:textId="77777777" w:rsidR="005D5967" w:rsidRDefault="005D5967" w:rsidP="005D5967">
      <w:pPr>
        <w:jc w:val="both"/>
      </w:pPr>
      <w:r>
        <w:rPr>
          <w:b/>
          <w:bCs/>
        </w:rPr>
        <w:t>14.1.</w:t>
      </w:r>
      <w:r>
        <w:t xml:space="preserve"> İdare tarafından gerekli görülen veya ihale dokümanında yer alan belgelerde ihalenin yapılmasına engel olan ve düzeltilmesi mümkün bulunmayan hususların tespit edildiği hallerde, ihale saatinden önce ihale iptal edilebilir.</w:t>
      </w:r>
    </w:p>
    <w:p w14:paraId="57C6C7E4" w14:textId="77777777" w:rsidR="005D5967" w:rsidRDefault="005D5967" w:rsidP="005D5967">
      <w:pPr>
        <w:jc w:val="both"/>
      </w:pPr>
      <w:r>
        <w:rPr>
          <w:b/>
          <w:bCs/>
        </w:rPr>
        <w:t>14.2.</w:t>
      </w:r>
      <w:r>
        <w:t xml:space="preserve"> Bu durumda, iptal nedeni belirtilmek suretiyle ihalenin iptal edildiği ilan edilerek duyurulur. Bu asamaya kadar teklif vermiş olanlara ihalenin iptal edildiği ayrıca tebliğ edilir. </w:t>
      </w:r>
    </w:p>
    <w:p w14:paraId="7FEF4805" w14:textId="77777777" w:rsidR="005D5967" w:rsidRDefault="005D5967" w:rsidP="005D5967">
      <w:pPr>
        <w:jc w:val="both"/>
      </w:pPr>
      <w:r>
        <w:rPr>
          <w:b/>
          <w:bCs/>
        </w:rPr>
        <w:t>14.3.</w:t>
      </w:r>
      <w:r>
        <w:t xml:space="preserve"> İhalenin iptal edilmesi halinde, verilmiş olan bütün teklifler reddedilmiş sayılır ve bu teklifler açılmaksızın isteklilere iade edilir.</w:t>
      </w:r>
    </w:p>
    <w:p w14:paraId="23C13556" w14:textId="77777777" w:rsidR="005D5967" w:rsidRDefault="005D5967" w:rsidP="005D5967">
      <w:pPr>
        <w:spacing w:before="120"/>
        <w:jc w:val="both"/>
        <w:rPr>
          <w:b/>
          <w:bCs/>
          <w:color w:val="auto"/>
        </w:rPr>
      </w:pPr>
      <w:r>
        <w:rPr>
          <w:b/>
          <w:bCs/>
        </w:rPr>
        <w:t>14.4.</w:t>
      </w:r>
      <w:r>
        <w:t xml:space="preserve"> İhalenin iptal edilmesi nedeniyle isteklilerce İdareden herhangi bir hak talebinde bulunulamaz. </w:t>
      </w:r>
      <w:r>
        <w:rPr>
          <w:b/>
          <w:bCs/>
        </w:rPr>
        <w:t>14.5.</w:t>
      </w:r>
      <w:r>
        <w:t xml:space="preserve"> 4734 sayılı Kanunun 55 inci maddesi uyarınca şikayet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t>ncı</w:t>
      </w:r>
      <w:proofErr w:type="spellEnd"/>
      <w:r>
        <w:t xml:space="preserve"> maddesine göre düzeltme ilanı yapılması ile mümkündür. Düzeltme ilanı için Kanunda öngörülen sürenin sona erdiğinin anlaşılması halinde ihale iptal edilir</w:t>
      </w:r>
      <w:r>
        <w:rPr>
          <w:b/>
          <w:bCs/>
          <w:color w:val="auto"/>
        </w:rPr>
        <w:t xml:space="preserve"> </w:t>
      </w:r>
    </w:p>
    <w:p w14:paraId="0F9D4F37" w14:textId="2AB78F73" w:rsidR="002D5AEB" w:rsidRDefault="00000000" w:rsidP="005D5967">
      <w:pPr>
        <w:spacing w:before="120"/>
        <w:jc w:val="both"/>
      </w:pPr>
      <w:r>
        <w:rPr>
          <w:b/>
          <w:bCs/>
          <w:color w:val="auto"/>
        </w:rPr>
        <w:t xml:space="preserve">Madde </w:t>
      </w:r>
      <w:r w:rsidR="005D5967">
        <w:rPr>
          <w:b/>
          <w:bCs/>
          <w:color w:val="auto"/>
        </w:rPr>
        <w:t>15-</w:t>
      </w:r>
      <w:r>
        <w:rPr>
          <w:b/>
          <w:bCs/>
          <w:color w:val="auto"/>
        </w:rPr>
        <w:t xml:space="preserve"> İhale saatinden önce ihalenin iptal edilmesi </w:t>
      </w:r>
    </w:p>
    <w:p w14:paraId="35D29F2C" w14:textId="77777777" w:rsidR="005D5967" w:rsidRDefault="00000000" w:rsidP="005D5967">
      <w:pPr>
        <w:jc w:val="both"/>
      </w:pPr>
      <w:r>
        <w:rPr>
          <w:b/>
          <w:bCs/>
        </w:rPr>
        <w:t>15.1.</w:t>
      </w:r>
      <w:r>
        <w:t xml:space="preserve"> </w:t>
      </w:r>
      <w:r w:rsidR="005D5967">
        <w:t xml:space="preserve">İdare tarafından gerekli görülen veya ihale dokümanında yer alan belgelerde ihalenin yapılmasına engel olan ve düzeltilmesi mümkün bulunmayan hususların tespit edildiği hallerde, ihale saatinden önce ihale iptal edilebilir. </w:t>
      </w:r>
    </w:p>
    <w:p w14:paraId="6C313678" w14:textId="77777777" w:rsidR="005D5967" w:rsidRDefault="005D5967" w:rsidP="005D5967">
      <w:pPr>
        <w:jc w:val="both"/>
      </w:pPr>
      <w:r>
        <w:rPr>
          <w:b/>
          <w:bCs/>
        </w:rPr>
        <w:t>15.2.</w:t>
      </w:r>
      <w:r>
        <w:t xml:space="preserve"> Bu durumda, iptal nedeni belirtilmek suretiyle ihalenin iptal edildiği ilan edilerek duyurulur. Bu aşamaya kadar teklif vermiş olanlara ihalenin iptal edildiği ayrıca tebliğ edilir. </w:t>
      </w:r>
    </w:p>
    <w:p w14:paraId="3703917B" w14:textId="77777777" w:rsidR="005D5967" w:rsidRDefault="005D5967" w:rsidP="005D5967">
      <w:pPr>
        <w:jc w:val="both"/>
      </w:pPr>
      <w:r>
        <w:rPr>
          <w:b/>
          <w:bCs/>
        </w:rPr>
        <w:t>15.3.</w:t>
      </w:r>
      <w:r>
        <w:t xml:space="preserve"> İhalenin iptal edilmesi halinde, verilmiş olan bütün teklifler reddedilmiş sayılır. </w:t>
      </w:r>
    </w:p>
    <w:p w14:paraId="7973C67E" w14:textId="402DFBCE" w:rsidR="002D5AEB" w:rsidRDefault="005D5967" w:rsidP="005D5967">
      <w:pPr>
        <w:jc w:val="both"/>
      </w:pPr>
      <w:r>
        <w:rPr>
          <w:b/>
          <w:bCs/>
        </w:rPr>
        <w:t>15.4.</w:t>
      </w:r>
      <w:r>
        <w:t xml:space="preserve"> İhalenin iptal edilmesi nedeniyle isteklilerce İdareden herhangi bir hak talebinde bulunulamaz. </w:t>
      </w:r>
    </w:p>
    <w:p w14:paraId="6992BA65" w14:textId="29EE3D93" w:rsidR="002D5AEB" w:rsidRDefault="00000000">
      <w:pPr>
        <w:spacing w:before="120"/>
        <w:jc w:val="both"/>
      </w:pPr>
      <w:r>
        <w:rPr>
          <w:b/>
          <w:bCs/>
          <w:color w:val="auto"/>
        </w:rPr>
        <w:t xml:space="preserve">Madde </w:t>
      </w:r>
      <w:r w:rsidR="005D5967">
        <w:rPr>
          <w:b/>
          <w:bCs/>
          <w:color w:val="auto"/>
        </w:rPr>
        <w:t>16-</w:t>
      </w:r>
      <w:r>
        <w:rPr>
          <w:b/>
          <w:bCs/>
          <w:color w:val="auto"/>
        </w:rPr>
        <w:t xml:space="preserve"> İş ortaklığı</w:t>
      </w:r>
    </w:p>
    <w:p w14:paraId="3D05A0D0" w14:textId="77777777" w:rsidR="002D5AEB" w:rsidRDefault="00000000">
      <w:pPr>
        <w:jc w:val="both"/>
      </w:pPr>
      <w:r>
        <w:rPr>
          <w:b/>
          <w:bCs/>
        </w:rPr>
        <w:t>16.1.</w:t>
      </w:r>
      <w:r>
        <w:t xml:space="preserve"> Birden fazla gerçek veya tüzel kişi iş ortaklığı oluşturmak suretiyle ihaleye teklif verebilir. </w:t>
      </w:r>
    </w:p>
    <w:p w14:paraId="1BF72986" w14:textId="77777777" w:rsidR="002D5AEB" w:rsidRDefault="00000000">
      <w:pPr>
        <w:jc w:val="both"/>
      </w:pPr>
      <w:r>
        <w:rPr>
          <w:b/>
          <w:bCs/>
        </w:rPr>
        <w:t>16.2.</w:t>
      </w:r>
      <w:r>
        <w:t xml:space="preserve"> İş ortaklığında en çok hisseye sahip ortak, pilot ortak olarak gösterilmek zorundadır. Ancak bütün ortakların hisse oranlarının eşit olduğu veya diğer ortaklara göre daha fazla hisse oranına sahip ve </w:t>
      </w:r>
      <w:r>
        <w:lastRenderedPageBreak/>
        <w:t xml:space="preserve">hisseleri birbirine eşit olan ortakların bulunduğu iş ortaklıklarında ise bu ortaklardan biri pilot ortak olarak belirlenir. </w:t>
      </w:r>
    </w:p>
    <w:p w14:paraId="7400CAF9" w14:textId="3F21EDF8" w:rsidR="002D5AEB" w:rsidRDefault="00000000">
      <w:pPr>
        <w:jc w:val="both"/>
      </w:pPr>
      <w:r>
        <w:rPr>
          <w:b/>
          <w:bCs/>
        </w:rPr>
        <w:t>16.3.</w:t>
      </w:r>
      <w:r>
        <w:t xml:space="preserve"> İş ortaklığı oluşturmak suretiyle ihaleye teklif verecek istekliler, iş ortaklığı yaptıklarına dair pilot ortağın da belirtildiği, iş ortaklığı beyannamesini teklif mektubu ekinde sunacaklardır.</w:t>
      </w:r>
      <w:r w:rsidR="005D5967">
        <w:t xml:space="preserve"> </w:t>
      </w:r>
      <w:r>
        <w:t xml:space="preserve">Kanunun 21 inci maddesinin birinci fıkrasının (b), (c) ve (f) bendine göre yapılan ihalelerde, davet edilmiş olan gerçek ya da tüzel kişinin pilot ortak olarak belirlenmesi zorunludur. </w:t>
      </w:r>
    </w:p>
    <w:p w14:paraId="5D77B5BB" w14:textId="77777777" w:rsidR="002D5AEB" w:rsidRDefault="00000000">
      <w:pPr>
        <w:jc w:val="both"/>
      </w:pPr>
      <w:r>
        <w:rPr>
          <w:b/>
          <w:bCs/>
        </w:rPr>
        <w:t>16.4.</w:t>
      </w:r>
      <w:r>
        <w:t xml:space="preserve"> İhalenin iş ortaklığı üzerinde kalması halinde, iş ortaklığı tarafından, sözleşmenin imzalanmasından önce noter onaylı ortaklık sözleşmesinin İdareye verilmesi zorunludur. </w:t>
      </w:r>
    </w:p>
    <w:p w14:paraId="5483A9C3" w14:textId="77777777" w:rsidR="002D5AEB" w:rsidRDefault="00000000">
      <w:pPr>
        <w:jc w:val="both"/>
      </w:pPr>
      <w:r>
        <w:rPr>
          <w:b/>
          <w:bCs/>
        </w:rPr>
        <w:t>16.5.</w:t>
      </w:r>
      <w:r>
        <w:t xml:space="preserve"> İş ortaklığı sözleşmesinde, ortaklık oranları, bu oranların işin sonuna kadar değiştirilmeyeceği ve pilot ortak ile diğer ortakların işin yerine getirilmesinde müştereken ve </w:t>
      </w:r>
      <w:proofErr w:type="spellStart"/>
      <w:r>
        <w:t>müteselsilen</w:t>
      </w:r>
      <w:proofErr w:type="spellEnd"/>
      <w:r>
        <w:t xml:space="preserve"> sorumlu oldukları belirtilecektir. Ancak ilk ihaledeki şartların sağlanması, pilot ortağın değişmemesi, fiyat dışı unsur üzerinden puanlama yapılan ihalelerde iş ortaklığının aldığı puanın azalmaması koşullarının bir arada bulunması kaydıyla bu oranlar idare onayı ile değiştirilebilir. </w:t>
      </w:r>
    </w:p>
    <w:p w14:paraId="5A148E15" w14:textId="77777777" w:rsidR="002D5AEB" w:rsidRDefault="00000000">
      <w:pPr>
        <w:spacing w:before="120"/>
        <w:jc w:val="both"/>
      </w:pPr>
      <w:r>
        <w:rPr>
          <w:b/>
          <w:bCs/>
          <w:color w:val="auto"/>
        </w:rPr>
        <w:t>Madde 17 - Konsorsiyum</w:t>
      </w:r>
    </w:p>
    <w:p w14:paraId="619B9936" w14:textId="77777777" w:rsidR="002D5AEB" w:rsidRDefault="00000000">
      <w:pPr>
        <w:jc w:val="both"/>
      </w:pPr>
      <w:r>
        <w:rPr>
          <w:b/>
          <w:bCs/>
        </w:rPr>
        <w:t>17.1.</w:t>
      </w:r>
      <w:r>
        <w:t xml:space="preserve"> Konsorsiyumlar ihaleye teklif veremez. </w:t>
      </w:r>
    </w:p>
    <w:p w14:paraId="2951A7CD" w14:textId="77777777" w:rsidR="002D5AEB" w:rsidRDefault="00000000">
      <w:pPr>
        <w:spacing w:before="120"/>
        <w:jc w:val="both"/>
      </w:pPr>
      <w:r>
        <w:rPr>
          <w:b/>
          <w:bCs/>
          <w:color w:val="auto"/>
        </w:rPr>
        <w:t>Madde 18 - Alt yükleniciler</w:t>
      </w:r>
    </w:p>
    <w:p w14:paraId="3C9F2EA0" w14:textId="77777777" w:rsidR="002D5AEB" w:rsidRDefault="00000000">
      <w:pPr>
        <w:jc w:val="both"/>
      </w:pPr>
      <w:r>
        <w:rPr>
          <w:b/>
          <w:bCs/>
        </w:rPr>
        <w:t>18.1.</w:t>
      </w:r>
      <w:r>
        <w:t xml:space="preserve"> İstekliler, ihale konusu iş kapsamında alt yüklenicilere yaptırmayı düşündükleri işlere ait listeyi, teklifleri ekinde vereceklerdir. İhalenin bu şekilde teklif veren isteklinin üzerine kalması durumunda, isteklinin işe ait sözleşme imzalanmadan önce alt yüklenicilerin listesini İdarenin onayına sunması gerekir. Bu durumda, alt yüklenicilerin yaptıkları işlerle ilgili sorumluluğu, yüklenicinin sorumluluğunu ortadan kaldırmaz. </w:t>
      </w:r>
    </w:p>
    <w:p w14:paraId="41CC9115" w14:textId="77777777" w:rsidR="002D5AEB" w:rsidRDefault="00000000">
      <w:pPr>
        <w:pStyle w:val="GvdeMetni"/>
        <w:spacing w:after="120" w:line="240" w:lineRule="auto"/>
        <w:jc w:val="center"/>
      </w:pPr>
      <w:r>
        <w:rPr>
          <w:rFonts w:ascii="Times New Roman" w:hAnsi="Times New Roman" w:cs="Times New Roman"/>
          <w:color w:val="auto"/>
          <w:sz w:val="24"/>
          <w:szCs w:val="24"/>
        </w:rPr>
        <w:t>III. TEKLİFLERİN HAZIRLANMASI VE SUNULMASINA İLİŞKİN HUSUSLAR</w:t>
      </w:r>
    </w:p>
    <w:p w14:paraId="5FE6AE1D" w14:textId="77777777" w:rsidR="002D5AEB" w:rsidRDefault="00000000">
      <w:pPr>
        <w:spacing w:before="120"/>
        <w:jc w:val="both"/>
      </w:pPr>
      <w:r>
        <w:rPr>
          <w:b/>
          <w:bCs/>
          <w:color w:val="auto"/>
        </w:rPr>
        <w:t>Madde 19 - Teklif ve sözleşme türü</w:t>
      </w:r>
    </w:p>
    <w:p w14:paraId="2FB2866C" w14:textId="77777777" w:rsidR="002D5AEB" w:rsidRDefault="00000000">
      <w:pPr>
        <w:jc w:val="both"/>
      </w:pPr>
      <w:r>
        <w:rPr>
          <w:b/>
          <w:bCs/>
        </w:rPr>
        <w:t>19.1.</w:t>
      </w:r>
      <w: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14:paraId="6EDBA8AF" w14:textId="77777777" w:rsidR="002D5AEB" w:rsidRDefault="00000000">
      <w:pPr>
        <w:jc w:val="both"/>
      </w:pPr>
      <w:r>
        <w:rPr>
          <w:b/>
          <w:bCs/>
        </w:rPr>
        <w:t>19.2.</w:t>
      </w:r>
      <w:r>
        <w:t xml:space="preserve"> Bu madde boş bırakılmıştır. </w:t>
      </w:r>
    </w:p>
    <w:p w14:paraId="7BE33E67" w14:textId="77777777" w:rsidR="002D5AEB" w:rsidRDefault="00000000">
      <w:pPr>
        <w:spacing w:before="120"/>
        <w:jc w:val="both"/>
      </w:pPr>
      <w:r>
        <w:rPr>
          <w:b/>
          <w:bCs/>
          <w:color w:val="auto"/>
        </w:rPr>
        <w:t>Madde 20 - Kısmi teklif verilmesi</w:t>
      </w:r>
    </w:p>
    <w:p w14:paraId="57DDE6EF" w14:textId="77777777" w:rsidR="002D5AEB" w:rsidRDefault="00000000">
      <w:pPr>
        <w:jc w:val="both"/>
      </w:pPr>
      <w:r>
        <w:rPr>
          <w:b/>
          <w:bCs/>
        </w:rPr>
        <w:t>20.1.</w:t>
      </w:r>
      <w:r>
        <w:t xml:space="preserve"> Bu ihalede işin tamamı için teklif verilecektir. </w:t>
      </w:r>
    </w:p>
    <w:p w14:paraId="76F13FDA" w14:textId="77777777" w:rsidR="002D5AEB" w:rsidRDefault="00000000">
      <w:pPr>
        <w:jc w:val="both"/>
      </w:pPr>
      <w:r>
        <w:rPr>
          <w:b/>
          <w:bCs/>
        </w:rPr>
        <w:t>20.2.</w:t>
      </w:r>
      <w:r>
        <w:t xml:space="preserve"> Bu madde boş bırakılmıştır. </w:t>
      </w:r>
    </w:p>
    <w:p w14:paraId="202B9704" w14:textId="77777777" w:rsidR="002D5AEB" w:rsidRDefault="00000000">
      <w:pPr>
        <w:spacing w:before="120"/>
        <w:jc w:val="both"/>
      </w:pPr>
      <w:r>
        <w:rPr>
          <w:b/>
          <w:bCs/>
          <w:color w:val="auto"/>
        </w:rPr>
        <w:t>Madde 21 - Alternatif teklifler</w:t>
      </w:r>
    </w:p>
    <w:p w14:paraId="434D4201" w14:textId="77777777" w:rsidR="002D5AEB" w:rsidRDefault="00000000">
      <w:pPr>
        <w:jc w:val="both"/>
      </w:pPr>
      <w:r>
        <w:rPr>
          <w:b/>
          <w:bCs/>
        </w:rPr>
        <w:t>21.1.</w:t>
      </w:r>
      <w:r>
        <w:t xml:space="preserve"> Bu ihalede alternatif teklif verilmeyecektir. </w:t>
      </w:r>
    </w:p>
    <w:p w14:paraId="05E9FA22" w14:textId="77777777" w:rsidR="002D5AEB" w:rsidRDefault="00000000">
      <w:pPr>
        <w:spacing w:before="120"/>
        <w:jc w:val="both"/>
      </w:pPr>
      <w:r>
        <w:rPr>
          <w:b/>
          <w:bCs/>
          <w:color w:val="auto"/>
        </w:rPr>
        <w:t>Madde 22- Tekliflerin sunulma şekli</w:t>
      </w:r>
    </w:p>
    <w:p w14:paraId="5758AF17" w14:textId="5979EBD0" w:rsidR="005D5967" w:rsidRDefault="005D5967" w:rsidP="005D5967">
      <w:pPr>
        <w:jc w:val="both"/>
      </w:pPr>
      <w:r w:rsidRPr="005D5967">
        <w:rPr>
          <w:b/>
          <w:bCs/>
        </w:rPr>
        <w:t>22.1.</w:t>
      </w:r>
      <w:r>
        <w:rPr>
          <w:b/>
          <w:bCs/>
        </w:rPr>
        <w:t xml:space="preserve"> </w:t>
      </w:r>
      <w:r>
        <w:t xml:space="preserve">Teklif mektubu ve geçici teminat da dahil olmak üzere ihaleye katılabilme şartı olarak bu Şartnamede istenilen bütün belgeler bir zarfa veya pakete konulur. Zarfın veya paketin üzerine isteklinin adi, soyadı veya ticaret unvanı, tebligata esas açık adresi, teklifin hangi ise ait olduğu ve ihaleyi yapan İdarenin açık adresi yazılır. Zarfın yapıştırılan yeri istekli tarafından imzalanarak, mühürlenir veya kaşelenir. </w:t>
      </w:r>
    </w:p>
    <w:p w14:paraId="0041E33F" w14:textId="77777777" w:rsidR="005D5967" w:rsidRDefault="005D5967" w:rsidP="005D5967">
      <w:pPr>
        <w:jc w:val="both"/>
      </w:pPr>
      <w:r>
        <w:rPr>
          <w:b/>
          <w:bCs/>
        </w:rPr>
        <w:t>22.2.</w:t>
      </w:r>
      <w:r>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14:paraId="6E7D0B3A" w14:textId="77777777" w:rsidR="005D5967" w:rsidRDefault="005D5967" w:rsidP="005D5967">
      <w:pPr>
        <w:jc w:val="both"/>
      </w:pPr>
      <w:r>
        <w:rPr>
          <w:b/>
          <w:bCs/>
        </w:rPr>
        <w:t>22.3.</w:t>
      </w:r>
      <w:r>
        <w:t xml:space="preserve"> Teklifler iadeli taahhütlü olarak posta ile de gönderilebilir. Posta ile gönderilecek tekliflerin ihale dokümanında belirtilen ihale saatine kadar İdareye ulaşması şarttır. Postadaki gecikme nedeniyle isleme konulmayacak olan tekliflerin alınış zamanı bir tutanakla tespit edilir ve bu teklifler değerlendirmeye alınmaz</w:t>
      </w:r>
    </w:p>
    <w:p w14:paraId="4E24A0FD" w14:textId="77777777" w:rsidR="005D5967" w:rsidRDefault="005D5967" w:rsidP="005D5967">
      <w:pPr>
        <w:jc w:val="both"/>
      </w:pPr>
      <w:r>
        <w:rPr>
          <w:b/>
          <w:bCs/>
        </w:rPr>
        <w:t>22.4.</w:t>
      </w:r>
      <w:r>
        <w:t xml:space="preserve"> Zeyilname ile teklif verme süresinin uzatılması halinde, İdare ve isteklilerin ilk teklif verme tarih ve saatine bağlı tüm hak ve yükümlülükleri süre açısından, tespit edilen yeni teklif verme tarih ve saatine kadar uzatılmış sayılır. </w:t>
      </w:r>
    </w:p>
    <w:p w14:paraId="47A4F0B3" w14:textId="28924E6A" w:rsidR="002D5AEB" w:rsidRDefault="005D5967">
      <w:pPr>
        <w:jc w:val="both"/>
      </w:pPr>
      <w:r>
        <w:rPr>
          <w:b/>
          <w:bCs/>
        </w:rPr>
        <w:t>22.5.</w:t>
      </w:r>
      <w:r>
        <w:t xml:space="preserve"> Bu madde boş bırakılmıştır. </w:t>
      </w:r>
    </w:p>
    <w:p w14:paraId="7E7F8979" w14:textId="77777777" w:rsidR="005D5967" w:rsidRDefault="005D5967" w:rsidP="005D5967">
      <w:pPr>
        <w:spacing w:before="120"/>
        <w:jc w:val="both"/>
      </w:pPr>
      <w:r>
        <w:rPr>
          <w:b/>
          <w:bCs/>
          <w:color w:val="auto"/>
        </w:rPr>
        <w:lastRenderedPageBreak/>
        <w:t>Madde 23 - Teklif mektubunun sekli ve içeriği</w:t>
      </w:r>
    </w:p>
    <w:p w14:paraId="7DC9E68E" w14:textId="77777777" w:rsidR="005D5967" w:rsidRDefault="005D5967" w:rsidP="005D5967">
      <w:pPr>
        <w:jc w:val="both"/>
      </w:pPr>
      <w:r>
        <w:rPr>
          <w:b/>
          <w:bCs/>
        </w:rPr>
        <w:t>23.1.</w:t>
      </w:r>
      <w:r>
        <w:t xml:space="preserve"> Teklif mektupları, ekteki form örneğine uygun şekilde yazılı ve imzalı olarak sunulur. </w:t>
      </w:r>
    </w:p>
    <w:p w14:paraId="459EE2AD" w14:textId="77777777" w:rsidR="005D5967" w:rsidRDefault="005D5967" w:rsidP="005D5967">
      <w:pPr>
        <w:jc w:val="both"/>
      </w:pPr>
      <w:r>
        <w:rPr>
          <w:b/>
          <w:bCs/>
        </w:rPr>
        <w:t>23.2.</w:t>
      </w:r>
      <w:r>
        <w:t xml:space="preserve"> Teklif mektubunda; </w:t>
      </w:r>
    </w:p>
    <w:p w14:paraId="7B6AE1E2" w14:textId="77777777" w:rsidR="005D5967" w:rsidRDefault="005D5967" w:rsidP="005D5967">
      <w:pPr>
        <w:jc w:val="both"/>
        <w:rPr>
          <w:rFonts w:eastAsia="Times New Roman"/>
        </w:rPr>
      </w:pPr>
      <w:r>
        <w:rPr>
          <w:rFonts w:eastAsia="Times New Roman"/>
        </w:rPr>
        <w:t xml:space="preserve">a) İhale dokümanının tamamen okunup kabul edildiğinin belirtilmesi, </w:t>
      </w:r>
    </w:p>
    <w:p w14:paraId="4E688F8A" w14:textId="77777777" w:rsidR="005D5967" w:rsidRDefault="005D5967" w:rsidP="005D5967">
      <w:pPr>
        <w:jc w:val="both"/>
      </w:pPr>
      <w:r>
        <w:t xml:space="preserve">b) Teklif edilen bedelin rakam ve yazı ile birbirine uygun olarak açıkça yazılması, </w:t>
      </w:r>
    </w:p>
    <w:p w14:paraId="1C578577" w14:textId="77777777" w:rsidR="005D5967" w:rsidRDefault="005D5967" w:rsidP="005D5967">
      <w:pPr>
        <w:jc w:val="both"/>
      </w:pPr>
      <w:r>
        <w:t xml:space="preserve">c) Kazıntı, silinti, düzeltme bulunmaması, </w:t>
      </w:r>
    </w:p>
    <w:p w14:paraId="64A7E205" w14:textId="77777777" w:rsidR="005D5967" w:rsidRDefault="005D5967" w:rsidP="005D5967">
      <w:pPr>
        <w:jc w:val="both"/>
      </w:pPr>
      <w:r>
        <w:t xml:space="preserve">ç) Türk vatandaşı gerçek kişilerin Türkiye Cumhuriyeti kimlik numarasının, Türkiye'de faaliyet gösteren tüzel kişilerin ise vergi kimlik numarasının belirtilmesi, </w:t>
      </w:r>
    </w:p>
    <w:p w14:paraId="1796D813" w14:textId="77777777" w:rsidR="005D5967" w:rsidRDefault="005D5967" w:rsidP="005D5967">
      <w:pPr>
        <w:jc w:val="both"/>
      </w:pPr>
      <w:r>
        <w:t xml:space="preserve">d) Teklif mektubunun ad, </w:t>
      </w:r>
      <w:proofErr w:type="spellStart"/>
      <w:r>
        <w:t>soyad</w:t>
      </w:r>
      <w:proofErr w:type="spellEnd"/>
      <w:r>
        <w:t xml:space="preserve"> veya ticaret unvanı yazılmak suretiyle yetkili kişilerce imzalanmış olması zorunludur. </w:t>
      </w:r>
    </w:p>
    <w:p w14:paraId="10EC06DB" w14:textId="77777777" w:rsidR="005D5967" w:rsidRDefault="005D5967" w:rsidP="005D5967">
      <w:pPr>
        <w:jc w:val="both"/>
      </w:pPr>
      <w:r>
        <w:rPr>
          <w:b/>
          <w:bCs/>
        </w:rPr>
        <w:t>23.3.</w:t>
      </w:r>
      <w:r>
        <w:t xml:space="preserve"> Is ortaklığı olarak teklif veren isteklilerin teklif mektuplarının, ortakların tamamı tarafından veya yetki verdikleri kişiler tarafından imzalanması gerekir. </w:t>
      </w:r>
    </w:p>
    <w:p w14:paraId="70DBAD4F" w14:textId="4616EBB6" w:rsidR="002D5AEB" w:rsidRDefault="005D5967">
      <w:pPr>
        <w:jc w:val="both"/>
      </w:pPr>
      <w:r>
        <w:rPr>
          <w:b/>
          <w:bCs/>
        </w:rPr>
        <w:t>23.4.</w:t>
      </w:r>
      <w:r>
        <w:t xml:space="preserve"> Bu madde boş bırakılmıştır. </w:t>
      </w:r>
    </w:p>
    <w:p w14:paraId="3694B479" w14:textId="77777777" w:rsidR="002D5AEB" w:rsidRDefault="00000000">
      <w:pPr>
        <w:spacing w:before="120"/>
        <w:jc w:val="both"/>
      </w:pPr>
      <w:r>
        <w:rPr>
          <w:b/>
          <w:bCs/>
          <w:color w:val="auto"/>
        </w:rPr>
        <w:t>Madde 24 - Tekliflerin geçerlilik süresi</w:t>
      </w:r>
    </w:p>
    <w:p w14:paraId="01DC5AB4" w14:textId="041B2884" w:rsidR="002D5AEB" w:rsidRDefault="00000000">
      <w:pPr>
        <w:jc w:val="both"/>
      </w:pPr>
      <w:r>
        <w:rPr>
          <w:b/>
          <w:bCs/>
        </w:rPr>
        <w:t>24.1.</w:t>
      </w:r>
      <w:r>
        <w:t xml:space="preserve"> Tekliflerin geçerlilik süresi, ihale tarihinden itibaren </w:t>
      </w:r>
      <w:r w:rsidR="005D5967">
        <w:rPr>
          <w:rStyle w:val="richtext"/>
          <w:b/>
          <w:bCs/>
          <w:color w:val="003399"/>
          <w:u w:val="dotted"/>
        </w:rPr>
        <w:t>90</w:t>
      </w:r>
      <w:r w:rsidR="005D5967" w:rsidRPr="005D5967">
        <w:rPr>
          <w:rStyle w:val="richtext"/>
          <w:b/>
          <w:bCs/>
          <w:color w:val="003399"/>
          <w:u w:val="dotted"/>
        </w:rPr>
        <w:t xml:space="preserve"> </w:t>
      </w:r>
      <w:r w:rsidR="005D5967">
        <w:rPr>
          <w:rStyle w:val="richtext"/>
          <w:b/>
          <w:bCs/>
          <w:color w:val="003399"/>
          <w:u w:val="dotted"/>
        </w:rPr>
        <w:t>(</w:t>
      </w:r>
      <w:r>
        <w:rPr>
          <w:rStyle w:val="richtext"/>
          <w:b/>
          <w:bCs/>
          <w:color w:val="003399"/>
          <w:u w:val="dotted"/>
        </w:rPr>
        <w:t>Doksan</w:t>
      </w:r>
      <w:r w:rsidR="005D5967">
        <w:rPr>
          <w:rStyle w:val="richtext"/>
          <w:b/>
          <w:bCs/>
          <w:color w:val="003399"/>
          <w:u w:val="dotted"/>
        </w:rPr>
        <w:t>)</w:t>
      </w:r>
      <w:r>
        <w:t xml:space="preserve"> takvim günüdür. </w:t>
      </w:r>
    </w:p>
    <w:p w14:paraId="7D906F92" w14:textId="77777777" w:rsidR="002D5AEB" w:rsidRDefault="00000000">
      <w:pPr>
        <w:jc w:val="both"/>
      </w:pPr>
      <w:r>
        <w:rPr>
          <w:b/>
          <w:bCs/>
        </w:rPr>
        <w:t>24.2.</w:t>
      </w:r>
      <w: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serbest bırakılır/iade edilir. </w:t>
      </w:r>
    </w:p>
    <w:p w14:paraId="29153F7C" w14:textId="77777777" w:rsidR="002D5AEB" w:rsidRDefault="00000000">
      <w:pPr>
        <w:jc w:val="both"/>
      </w:pPr>
      <w:r>
        <w:rPr>
          <w:b/>
          <w:bCs/>
        </w:rPr>
        <w:t>24.3.</w:t>
      </w:r>
      <w:r>
        <w:t xml:space="preserve"> Teklifinin geçerlilik süresini uzatan istekli, teklif ve sözleşme koşullarını değiştirmeden, geçici teminatını kabul ettiği yeni teklif geçerlilik süresi ile geçici teminata ilişkin hükümlere uygun hale getirir. </w:t>
      </w:r>
    </w:p>
    <w:p w14:paraId="2F3143CD" w14:textId="2E22264A" w:rsidR="002D5AEB" w:rsidRDefault="00000000">
      <w:pPr>
        <w:jc w:val="both"/>
      </w:pPr>
      <w:r>
        <w:rPr>
          <w:b/>
          <w:bCs/>
        </w:rPr>
        <w:t>24.4.</w:t>
      </w:r>
      <w:r>
        <w:t xml:space="preserve"> </w:t>
      </w:r>
      <w:r w:rsidR="005D5967">
        <w:t>Bu konudaki istek ve cevaplar yazılı olacaktır</w:t>
      </w:r>
      <w:r>
        <w:t xml:space="preserve">. </w:t>
      </w:r>
    </w:p>
    <w:p w14:paraId="1002DB74" w14:textId="77777777" w:rsidR="002D5AEB" w:rsidRDefault="00000000">
      <w:pPr>
        <w:spacing w:before="120"/>
        <w:jc w:val="both"/>
      </w:pPr>
      <w:r>
        <w:rPr>
          <w:b/>
          <w:bCs/>
          <w:color w:val="auto"/>
        </w:rPr>
        <w:t>Madde 25 - Teklif fiyata dahil olan giderler</w:t>
      </w:r>
    </w:p>
    <w:p w14:paraId="58A9ABA9" w14:textId="77777777" w:rsidR="002D5AEB" w:rsidRDefault="00000000">
      <w:pPr>
        <w:jc w:val="both"/>
      </w:pPr>
      <w:r>
        <w:rPr>
          <w:b/>
          <w:bCs/>
        </w:rPr>
        <w:t>25.1.</w:t>
      </w:r>
      <w:r>
        <w:t xml:space="preserve"> </w:t>
      </w:r>
      <w:r>
        <w:rPr>
          <w:rStyle w:val="richtext"/>
          <w:b/>
          <w:bCs/>
          <w:color w:val="003399"/>
          <w:u w:val="dotted"/>
        </w:rPr>
        <w:t>Sözleşmenin uygulanması sırasında ilgili mevzuat gereğince ödenecek her türlü (KDV Hariç), damga vergisinin tamamı, resim, harç, ve benzeri giderler ile eğitim, ulaşım, malın şartnameye uygun olarak kullanıma hazır vaziyette idarenin gösterdiği yerlere teslimine kadar olan her türlü nakliye, nakliye sigortası, indirme-bindirme, istifleme, montaj, sözleşme giderleri, malın ithal olması halinde, malın gümrükten çekilmesine ait gümrükleme masrafları (Gümrük komisyonu, ardiye vb. masraflar), Akreditif açılması halinde, akreditifin açılmasından doğacak bütün vergi, resim, harç ve teyit masrafları ile muhabir banka masrafları için Türkiye dışında alınan, vb. giderleri, yaptırılması gerekli ise her türlü sigorta giderleri ve işin Teknik Şartnameye uygun olarak yerine getirilmesi için gerekli tüm masraflar teklif fiyatına dahil edilecektir.</w:t>
      </w:r>
      <w:r>
        <w:t xml:space="preserve"> </w:t>
      </w:r>
    </w:p>
    <w:p w14:paraId="002B46EB" w14:textId="77777777" w:rsidR="002D5AEB" w:rsidRDefault="00000000">
      <w:pPr>
        <w:jc w:val="both"/>
      </w:pPr>
      <w:r>
        <w:rPr>
          <w:b/>
          <w:bCs/>
        </w:rPr>
        <w:t>25.2.</w:t>
      </w:r>
      <w:r>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174C54A7" w14:textId="77777777" w:rsidR="002D5AEB" w:rsidRDefault="00000000">
      <w:pPr>
        <w:jc w:val="both"/>
      </w:pPr>
      <w:r>
        <w:rPr>
          <w:b/>
          <w:bCs/>
        </w:rPr>
        <w:t>25.3.</w:t>
      </w:r>
      <w:r>
        <w:t xml:space="preserve"> Bu madde boş bırakılmıştır. </w:t>
      </w:r>
    </w:p>
    <w:p w14:paraId="665855BF" w14:textId="77777777" w:rsidR="002D5AEB" w:rsidRDefault="00000000">
      <w:pPr>
        <w:jc w:val="both"/>
      </w:pPr>
      <w:r>
        <w:rPr>
          <w:b/>
          <w:bCs/>
        </w:rPr>
        <w:t>25.4.</w:t>
      </w:r>
      <w:r>
        <w:t xml:space="preserve"> Sözleşme konusu işin bedelinin ödenmesi aşamasında doğacak Katma Değer Vergisi (KDV), ilgili mevzuatı çerçevesinde İdare tarafından yükleniciye ayrıca ödenir. </w:t>
      </w:r>
    </w:p>
    <w:p w14:paraId="65DE68BE" w14:textId="77777777" w:rsidR="002D5AEB" w:rsidRDefault="00000000">
      <w:pPr>
        <w:jc w:val="both"/>
      </w:pPr>
      <w:r>
        <w:rPr>
          <w:b/>
          <w:bCs/>
        </w:rPr>
        <w:t>25.5.</w:t>
      </w:r>
      <w:r>
        <w:t xml:space="preserve"> Bu madde boş bırakılmıştır. </w:t>
      </w:r>
    </w:p>
    <w:p w14:paraId="206523B5" w14:textId="77777777" w:rsidR="002D5AEB" w:rsidRDefault="00000000">
      <w:pPr>
        <w:spacing w:before="120"/>
        <w:jc w:val="both"/>
      </w:pPr>
      <w:r>
        <w:rPr>
          <w:b/>
          <w:bCs/>
          <w:color w:val="auto"/>
        </w:rPr>
        <w:t>Madde 26 - Geçici teminat</w:t>
      </w:r>
    </w:p>
    <w:p w14:paraId="631792B2" w14:textId="77777777" w:rsidR="002D5AEB" w:rsidRDefault="00000000">
      <w:pPr>
        <w:jc w:val="both"/>
      </w:pPr>
      <w:r>
        <w:rPr>
          <w:b/>
          <w:bCs/>
        </w:rPr>
        <w:t>26.1.</w:t>
      </w:r>
      <w:r>
        <w:t xml:space="preserve"> İstekliler teklif ettikleri bedelin % 3'ünden az olmamak üzere kendi belirleyecekleri tutarda geçici teminat vereceklerdir. Teklif edilen bedelin % 3'ünden az oranda geçici teminat veren isteklinin teklifi değerlendirme dışı bırakılır. </w:t>
      </w:r>
    </w:p>
    <w:p w14:paraId="1A639C7F" w14:textId="77777777" w:rsidR="002D5AEB" w:rsidRDefault="00000000">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konsorsiyumlarda işin uzmanlık gerektiren kısımlarına verilen teklif tutarının toplam teklif tutarına karşılık gelen oranda geçici teminat verilmesi zorunludur. </w:t>
      </w:r>
    </w:p>
    <w:p w14:paraId="7A7761D7" w14:textId="42192FA6" w:rsidR="002D5AEB" w:rsidRDefault="00000000">
      <w:pPr>
        <w:jc w:val="both"/>
      </w:pPr>
      <w:r>
        <w:rPr>
          <w:b/>
          <w:bCs/>
        </w:rPr>
        <w:lastRenderedPageBreak/>
        <w:t>26.3.</w:t>
      </w:r>
      <w:r>
        <w:t xml:space="preserve"> </w:t>
      </w:r>
      <w:r w:rsidR="00EF210D">
        <w:t>Geçici teminat olarak kullanılan teminat mektuplarında geçerlilik tarihi belirtilmelidir. Bu tarih, ihale tarihinden itibaren 6 aydan az olmamak üzere istekli tarafından belirlenir.</w:t>
      </w:r>
      <w:r>
        <w:t xml:space="preserve"> </w:t>
      </w:r>
    </w:p>
    <w:p w14:paraId="50F16DAA" w14:textId="29C6D85E" w:rsidR="002D5AEB" w:rsidRDefault="00000000">
      <w:pPr>
        <w:jc w:val="both"/>
      </w:pPr>
      <w:r>
        <w:rPr>
          <w:b/>
          <w:bCs/>
        </w:rPr>
        <w:t>26.4.</w:t>
      </w:r>
      <w:r>
        <w:t xml:space="preserve"> Geçici teminatı ihalede istenilen katılma şartlarını sağlamayan teklifler </w:t>
      </w:r>
      <w:r w:rsidR="00EF210D">
        <w:t>değerlendirme</w:t>
      </w:r>
      <w:r>
        <w:t xml:space="preserve"> dışı </w:t>
      </w:r>
      <w:r w:rsidR="00EF210D">
        <w:t>bırakılacaktır</w:t>
      </w:r>
      <w:r>
        <w:t xml:space="preserve">. </w:t>
      </w:r>
    </w:p>
    <w:p w14:paraId="47EAA9ED" w14:textId="77777777" w:rsidR="002D5AEB" w:rsidRDefault="00000000">
      <w:pPr>
        <w:spacing w:before="120"/>
        <w:jc w:val="both"/>
      </w:pPr>
      <w:r>
        <w:rPr>
          <w:b/>
          <w:bCs/>
          <w:color w:val="auto"/>
        </w:rPr>
        <w:t>Madde 27- Teminat olarak kabul edilecek değerler</w:t>
      </w:r>
    </w:p>
    <w:p w14:paraId="1085B35B" w14:textId="77777777" w:rsidR="002D5AEB" w:rsidRDefault="00000000">
      <w:pPr>
        <w:jc w:val="both"/>
      </w:pPr>
      <w:r>
        <w:rPr>
          <w:b/>
          <w:bCs/>
        </w:rPr>
        <w:t>27.1.</w:t>
      </w:r>
      <w:r>
        <w:t xml:space="preserve"> Teminat olarak kabul edilecek değerler aşağıda sayılmıştır: </w:t>
      </w:r>
    </w:p>
    <w:p w14:paraId="743E5DC2" w14:textId="12C2632E" w:rsidR="002D5AEB" w:rsidRDefault="00EF210D">
      <w:pPr>
        <w:jc w:val="both"/>
        <w:divId w:val="1806191275"/>
        <w:rPr>
          <w:rFonts w:eastAsia="Times New Roman"/>
        </w:rPr>
      </w:pPr>
      <w:r>
        <w:rPr>
          <w:rFonts w:eastAsia="Times New Roman"/>
        </w:rPr>
        <w:t xml:space="preserve">a) Tedavüldeki Türk Parası. </w:t>
      </w:r>
    </w:p>
    <w:p w14:paraId="179FC20E" w14:textId="30CA0B75" w:rsidR="002D5AEB" w:rsidRDefault="00EF210D">
      <w:pPr>
        <w:jc w:val="both"/>
        <w:divId w:val="1806191275"/>
      </w:pPr>
      <w:r>
        <w:t xml:space="preserve">b) Geçici teminat ve kesin teminat mektupları. </w:t>
      </w:r>
    </w:p>
    <w:p w14:paraId="66E4602F" w14:textId="53F570A6" w:rsidR="002D5AEB" w:rsidRDefault="00000000">
      <w:pPr>
        <w:jc w:val="both"/>
        <w:divId w:val="1806191275"/>
      </w:pPr>
      <w:r>
        <w:t>c)</w:t>
      </w:r>
      <w:r w:rsidR="00EF210D">
        <w:t xml:space="preserve"> Amerikan Doları (USD $)</w:t>
      </w:r>
    </w:p>
    <w:p w14:paraId="624AE7C1" w14:textId="09774571" w:rsidR="002D5AEB" w:rsidRDefault="00000000">
      <w:pPr>
        <w:jc w:val="both"/>
      </w:pPr>
      <w:r>
        <w:rPr>
          <w:b/>
          <w:bCs/>
        </w:rPr>
        <w:t>27.2.</w:t>
      </w:r>
      <w:r>
        <w:t xml:space="preserve"> </w:t>
      </w:r>
      <w:r w:rsidR="00EF210D">
        <w:t>Bu madde boş bırakılmıştır.</w:t>
      </w:r>
      <w:r>
        <w:t xml:space="preserve"> </w:t>
      </w:r>
    </w:p>
    <w:p w14:paraId="6EA9BA8A" w14:textId="77777777" w:rsidR="002D5AEB" w:rsidRDefault="00000000">
      <w:pPr>
        <w:jc w:val="both"/>
      </w:pPr>
      <w:r>
        <w:rPr>
          <w:b/>
          <w:bCs/>
        </w:rPr>
        <w:t>27.3.</w:t>
      </w:r>
      <w:r>
        <w:t xml:space="preserve"> İlgili mevzuatına göre Türkiye'de faaliyette bulunmasına izin verilen yabancı kuruluşların düzenleyecekleri teminat mektupları ile Türkiye dışında faaliyette bulunan kuruluşlarının kontrgarantisi üzerine Türkiye'de faaliyette bulunan kuruluşların 27.1. maddesinin (b) bendi kapsamında düzenleyecekleri teminat mektupları da teminat olarak kabul edilir. </w:t>
      </w:r>
    </w:p>
    <w:p w14:paraId="006641C3" w14:textId="77777777" w:rsidR="002D5AEB" w:rsidRDefault="00000000">
      <w:pPr>
        <w:jc w:val="both"/>
      </w:pPr>
      <w:r>
        <w:rPr>
          <w:b/>
          <w:bCs/>
        </w:rPr>
        <w:t>27.4.</w:t>
      </w:r>
      <w:r>
        <w:t xml:space="preserve"> Teminat mektubunun kapsam ve şeklinin, Kamu İhale Kurumu tarafından belirlenen esaslara ve standart formlara uygun olması gerekir. Bu esaslara ve standart formlara aykırı olarak düzenlenmiş teminat mektupları geçerli kabul edilmez. </w:t>
      </w:r>
    </w:p>
    <w:p w14:paraId="6DF5929B" w14:textId="77777777" w:rsidR="002D5AEB" w:rsidRDefault="00000000">
      <w:pPr>
        <w:jc w:val="both"/>
      </w:pPr>
      <w:r>
        <w:rPr>
          <w:b/>
          <w:bCs/>
        </w:rPr>
        <w:t>27.5.</w:t>
      </w:r>
      <w:r>
        <w:t xml:space="preserve"> Teminatlar, teminat olarak kabul edilen diğer değerlerle değiştirilebilir. </w:t>
      </w:r>
    </w:p>
    <w:p w14:paraId="01062A11" w14:textId="77777777" w:rsidR="002D5AEB" w:rsidRDefault="00000000">
      <w:pPr>
        <w:jc w:val="both"/>
      </w:pPr>
      <w:r>
        <w:rPr>
          <w:b/>
          <w:bCs/>
        </w:rPr>
        <w:t>27.6.</w:t>
      </w:r>
      <w:r>
        <w:t xml:space="preserve"> Her ne suretle olursa olsun, İdarece alınan teminatlar haczedilemez ve üzerine ihtiyati tedbir konulamaz. </w:t>
      </w:r>
    </w:p>
    <w:p w14:paraId="6488834C" w14:textId="77777777" w:rsidR="002D5AEB" w:rsidRDefault="00000000">
      <w:pPr>
        <w:spacing w:before="120"/>
        <w:jc w:val="both"/>
      </w:pPr>
      <w:r>
        <w:rPr>
          <w:b/>
          <w:bCs/>
          <w:color w:val="auto"/>
        </w:rPr>
        <w:t>Madde 28- Geçici teminatın verilmesi</w:t>
      </w:r>
    </w:p>
    <w:p w14:paraId="6421F27E" w14:textId="33A0CBE7" w:rsidR="002D5AEB" w:rsidRDefault="00000000">
      <w:pPr>
        <w:jc w:val="both"/>
      </w:pPr>
      <w:r>
        <w:rPr>
          <w:b/>
          <w:bCs/>
        </w:rPr>
        <w:t>28.1.</w:t>
      </w:r>
      <w:r>
        <w:t xml:space="preserve"> </w:t>
      </w:r>
      <w:r w:rsidR="00EF210D">
        <w:t>Teminat mektupları, teklifle birlikte zarf içerisinde İdareye sunulur.</w:t>
      </w:r>
      <w:r>
        <w:t xml:space="preserve"> </w:t>
      </w:r>
    </w:p>
    <w:p w14:paraId="0560C90F" w14:textId="53C9EC50" w:rsidR="002D5AEB" w:rsidRDefault="00000000">
      <w:pPr>
        <w:jc w:val="both"/>
      </w:pPr>
      <w:r>
        <w:rPr>
          <w:b/>
          <w:bCs/>
        </w:rPr>
        <w:t>28.2.</w:t>
      </w:r>
      <w:r>
        <w:t xml:space="preserve"> </w:t>
      </w:r>
      <w:r w:rsidR="00EF210D">
        <w:t xml:space="preserve">Teminat mektupları dışındaki teminatların </w:t>
      </w:r>
      <w:r w:rsidR="00E6460B" w:rsidRPr="00E6460B">
        <w:rPr>
          <w:rStyle w:val="richtext"/>
          <w:b/>
          <w:bCs/>
          <w:color w:val="003399"/>
          <w:u w:val="dotted"/>
        </w:rPr>
        <w:t>Türkiye Vakıflar Bankası TOROS ÜNİVERSİTESİ TR39 0001 5001 5800 7309 1626 40</w:t>
      </w:r>
      <w:r w:rsidR="00EF210D" w:rsidRPr="00EF210D">
        <w:rPr>
          <w:rStyle w:val="richtext"/>
          <w:b/>
          <w:bCs/>
          <w:color w:val="003399"/>
          <w:u w:val="dotted"/>
        </w:rPr>
        <w:t xml:space="preserve"> </w:t>
      </w:r>
      <w:r w:rsidR="00EF210D">
        <w:rPr>
          <w:rStyle w:val="richtext"/>
          <w:b/>
          <w:bCs/>
          <w:color w:val="003399"/>
          <w:u w:val="dotted"/>
        </w:rPr>
        <w:t>IBAN</w:t>
      </w:r>
      <w:r w:rsidR="00EF210D" w:rsidRPr="00EF210D">
        <w:rPr>
          <w:rStyle w:val="richtext"/>
          <w:b/>
          <w:bCs/>
          <w:color w:val="003399"/>
          <w:u w:val="dotted"/>
        </w:rPr>
        <w:t xml:space="preserve"> numarasına</w:t>
      </w:r>
      <w:r w:rsidR="00EF210D">
        <w:rPr>
          <w:rStyle w:val="richtext"/>
          <w:b/>
          <w:bCs/>
          <w:color w:val="auto"/>
        </w:rPr>
        <w:t xml:space="preserve"> </w:t>
      </w:r>
      <w:r w:rsidR="00EF210D">
        <w:t>yatırılması ve banka dekontunun teklif zarfının içinde sunulması gerekir.</w:t>
      </w:r>
      <w:r>
        <w:t xml:space="preserve"> </w:t>
      </w:r>
    </w:p>
    <w:p w14:paraId="6D0DEC89" w14:textId="77777777" w:rsidR="002D5AEB" w:rsidRDefault="00000000">
      <w:pPr>
        <w:spacing w:before="120"/>
        <w:jc w:val="both"/>
      </w:pPr>
      <w:r>
        <w:rPr>
          <w:b/>
          <w:bCs/>
          <w:color w:val="auto"/>
        </w:rPr>
        <w:t>Madde 29 - Geçici teminatın serbest bırakılması/iadesi</w:t>
      </w:r>
    </w:p>
    <w:p w14:paraId="4A38246D" w14:textId="6376D202" w:rsidR="002D5AEB" w:rsidRDefault="00000000">
      <w:pPr>
        <w:jc w:val="both"/>
      </w:pPr>
      <w:r>
        <w:rPr>
          <w:b/>
          <w:bCs/>
        </w:rPr>
        <w:t>29.1.</w:t>
      </w:r>
      <w:r>
        <w:t xml:space="preserve"> İhale üzerinde bırakılan istekli ile ekonomik açıdan en avantajlı ikinci teklif sahibi istekliye ait teminat mektubu dışındaki teminatlar ihaleden sonra </w:t>
      </w:r>
      <w:r w:rsidR="00EF210D" w:rsidRPr="00EF210D">
        <w:rPr>
          <w:rStyle w:val="richtext"/>
          <w:b/>
          <w:bCs/>
          <w:color w:val="003399"/>
          <w:u w:val="dotted"/>
        </w:rPr>
        <w:t>Mali İşler Şube Müdürlüğü’ne</w:t>
      </w:r>
      <w:r>
        <w:t xml:space="preserve"> teslim edilir. Diğer isteklilere ait teminatlar ise hemen serbest bırakılır/iade edilir. </w:t>
      </w:r>
    </w:p>
    <w:p w14:paraId="66DA4FB9" w14:textId="77777777" w:rsidR="002D5AEB" w:rsidRDefault="00000000">
      <w:pPr>
        <w:jc w:val="both"/>
      </w:pPr>
      <w:r>
        <w:rPr>
          <w:b/>
          <w:bCs/>
        </w:rPr>
        <w:t>29.2.</w:t>
      </w:r>
      <w:r>
        <w:t xml:space="preserve"> İhale üzerinde kalan isteklinin geçici teminatı ise gerekli kesin teminatın verilip sözleşmeyi imzalaması halinde serbest bırakılır/iade edilir. </w:t>
      </w:r>
    </w:p>
    <w:p w14:paraId="76FB7BF2" w14:textId="77777777" w:rsidR="00EF210D" w:rsidRDefault="00000000">
      <w:pPr>
        <w:jc w:val="both"/>
      </w:pPr>
      <w:r>
        <w:rPr>
          <w:b/>
          <w:bCs/>
        </w:rPr>
        <w:t>29.3.</w:t>
      </w:r>
      <w:r>
        <w:t xml:space="preserve"> İhale üzerinde kalan istekli ile sözleşme imzalanması halinde, ekonomik açıdan en avantajlı ikinci teklif sahibine ait geçici teminat, sözleşme imzalandıktan hemen sonra serbest bırakılır/iade edilir.</w:t>
      </w:r>
    </w:p>
    <w:p w14:paraId="60315C26" w14:textId="75847EA5" w:rsidR="002D5AEB" w:rsidRDefault="00000000">
      <w:pPr>
        <w:jc w:val="both"/>
      </w:pPr>
      <w:r>
        <w:t xml:space="preserve"> </w:t>
      </w:r>
    </w:p>
    <w:p w14:paraId="60A905E1" w14:textId="77777777" w:rsidR="002D5AEB" w:rsidRDefault="00000000">
      <w:pPr>
        <w:pStyle w:val="GvdeMetni"/>
        <w:spacing w:after="120" w:line="240" w:lineRule="auto"/>
        <w:jc w:val="center"/>
      </w:pPr>
      <w:r>
        <w:rPr>
          <w:rFonts w:ascii="Times New Roman" w:hAnsi="Times New Roman" w:cs="Times New Roman"/>
          <w:color w:val="auto"/>
          <w:sz w:val="24"/>
          <w:szCs w:val="24"/>
        </w:rPr>
        <w:t>IV-TEKLİFLERİN DEĞERLENDİRİLMESİ VE SÖZLEŞME YAPILMASINA İLİŞKİN HUSUSLAR</w:t>
      </w:r>
    </w:p>
    <w:p w14:paraId="4F536E0A" w14:textId="241E30FF" w:rsidR="002D5AEB" w:rsidRDefault="00000000">
      <w:pPr>
        <w:spacing w:before="120"/>
        <w:jc w:val="both"/>
      </w:pPr>
      <w:r>
        <w:rPr>
          <w:b/>
          <w:bCs/>
          <w:color w:val="auto"/>
        </w:rPr>
        <w:t xml:space="preserve">Madde </w:t>
      </w:r>
      <w:r w:rsidR="00EF210D">
        <w:rPr>
          <w:b/>
          <w:bCs/>
          <w:color w:val="auto"/>
        </w:rPr>
        <w:t>30-</w:t>
      </w:r>
      <w:r>
        <w:rPr>
          <w:b/>
          <w:bCs/>
          <w:color w:val="auto"/>
        </w:rPr>
        <w:t xml:space="preserve"> Tekliflerin alınması ve açılması</w:t>
      </w:r>
    </w:p>
    <w:p w14:paraId="3F2012D7" w14:textId="77777777" w:rsidR="00A42B03" w:rsidRDefault="00000000" w:rsidP="00A42B03">
      <w:pPr>
        <w:jc w:val="both"/>
      </w:pPr>
      <w:r>
        <w:rPr>
          <w:b/>
          <w:bCs/>
        </w:rPr>
        <w:t>30.1.</w:t>
      </w:r>
      <w:r>
        <w:t xml:space="preserve"> </w:t>
      </w:r>
      <w:r w:rsidR="00A42B03">
        <w:t xml:space="preserve">Teklifler, bu Şartnamede belirtilen ihale saatine kadar İdareye (tekliflerin sunulacağı yere) verilecektir. </w:t>
      </w:r>
    </w:p>
    <w:p w14:paraId="4C7F8D55" w14:textId="77777777" w:rsidR="00A42B03" w:rsidRDefault="00A42B03" w:rsidP="00A42B03">
      <w:pPr>
        <w:jc w:val="both"/>
      </w:pPr>
      <w:r>
        <w:rPr>
          <w:b/>
          <w:bCs/>
        </w:rPr>
        <w:t>30.2.</w:t>
      </w:r>
      <w:r>
        <w:t xml:space="preserve"> İhale komisyonu tarafından, tekliflerin alınması ve açılmasında aşağıda yer alan usul uygulanır: </w:t>
      </w:r>
    </w:p>
    <w:p w14:paraId="545DDDCE" w14:textId="77777777" w:rsidR="00A42B03" w:rsidRDefault="00A42B03" w:rsidP="00A42B03">
      <w:pPr>
        <w:jc w:val="both"/>
      </w:pPr>
      <w:r>
        <w:rPr>
          <w:b/>
          <w:bCs/>
        </w:rPr>
        <w:t>30.2.1.</w:t>
      </w:r>
      <w:r>
        <w:t xml:space="preserve"> İhale komisyonunca bu Şartnamede belirtilen ihale saatinde ihaleye başlanır ve bu saate kadar kaç teklif verilmiş olduğu bir tutanakla tespit edilerek, hazır bulunanlara duyurulur. </w:t>
      </w:r>
    </w:p>
    <w:p w14:paraId="3012FF34" w14:textId="77777777" w:rsidR="00A42B03" w:rsidRDefault="00A42B03" w:rsidP="00A42B03">
      <w:pPr>
        <w:jc w:val="both"/>
      </w:pPr>
      <w:r>
        <w:rPr>
          <w:b/>
          <w:bCs/>
        </w:rPr>
        <w:t>30.2.2.</w:t>
      </w:r>
      <w:r>
        <w:t xml:space="preserve"> İhale komisyonu teklif zarflarını alınış sırasına göre inceler. Bu incelemede, zarfın üzerinde isteklinin adi, soyadı veya ticaret unvanı, tebligata esas açık adresi, teklifin hangi ise ait olduğu, ihaleyi yapan İdarenin açık adresi ve zarfın yapıştırılan yerinin istekli tarafından imzalanıp mühürlenmesi veya kaşelenmesi hususlarına bakılır. Bu hususlara uygun olmayan zarflar bir tutanakla belirlenerek değerlendirmeye alınmaz. </w:t>
      </w:r>
    </w:p>
    <w:p w14:paraId="63D53FC9" w14:textId="77777777" w:rsidR="00A42B03" w:rsidRDefault="00A42B03" w:rsidP="00A42B03">
      <w:pPr>
        <w:jc w:val="both"/>
      </w:pPr>
      <w:r>
        <w:rPr>
          <w:b/>
          <w:bCs/>
        </w:rPr>
        <w:t>30.2.3.</w:t>
      </w:r>
      <w:r>
        <w:t xml:space="preserve"> İhale konusu işin yaklaşık maliyeti açıklandıktan sonra zarflar isteklilerle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istekliler tutanakla tespit edilir. İstekliler ve </w:t>
      </w:r>
      <w:r>
        <w:lastRenderedPageBreak/>
        <w:t xml:space="preserve">teklif bedelleri açıklanarak tutanağa bağlanır. Düzenlenen bu tutanaklar ihale komisyonunca imzalanır ve ihale komisyon başkanı tarafından onaylanmış bir sureti isteyenlere imza karşılığı verilir. </w:t>
      </w:r>
      <w:r w:rsidRPr="004A51C3">
        <w:t>Ancak fiyat veya fiyat ile birlikte fiyat dışı unsurlar üzerinden elektronik eksiltme yapılan ihalelerde; istekliler, teklif fiyatları ve eksiltmeye konu fiyat dışı unsurların değerleri yaklaşık maliyet ile birlikte, eksiltme tamamlandıktan sonra açıklanır ve düzenlenen tutanaklardan, yalnızca Zarf Açma ve Belge Kontrol Tutanağının istekli isimleri kapatılarak ihale komisyonu başkanı tarafından onaylanmış suretleri, isteyenlere imza karşılığı verilir.</w:t>
      </w:r>
      <w:r>
        <w:t xml:space="preserve"> </w:t>
      </w:r>
    </w:p>
    <w:p w14:paraId="0695805A" w14:textId="52E9D2AF" w:rsidR="002D5AEB" w:rsidRDefault="00A42B03" w:rsidP="00A42B03">
      <w:pPr>
        <w:jc w:val="both"/>
      </w:pPr>
      <w:r>
        <w:rPr>
          <w:b/>
          <w:bCs/>
        </w:rPr>
        <w:t>30.2.4.</w:t>
      </w:r>
      <w:r>
        <w:t xml:space="preserve"> Bu aşamada hiçbir teklifin reddine veya kabulüne karar verilmez. Teklifi oluşturan belgeler düzeltilemez ve tamamlanamaz. Teklifler değerlendirilmek üzere ilk oturum kapatılır. </w:t>
      </w:r>
    </w:p>
    <w:p w14:paraId="3069B784" w14:textId="77777777" w:rsidR="002D5AEB" w:rsidRDefault="00000000">
      <w:pPr>
        <w:spacing w:before="120"/>
        <w:jc w:val="both"/>
      </w:pPr>
      <w:r>
        <w:rPr>
          <w:b/>
          <w:bCs/>
          <w:color w:val="auto"/>
        </w:rPr>
        <w:t>Madde 31 - Tekliflerin değerlendirilmesi</w:t>
      </w:r>
    </w:p>
    <w:p w14:paraId="27A805E2" w14:textId="77777777" w:rsidR="00A42B03" w:rsidRDefault="00000000" w:rsidP="00A42B03">
      <w:pPr>
        <w:jc w:val="both"/>
      </w:pPr>
      <w:r>
        <w:rPr>
          <w:b/>
          <w:bCs/>
        </w:rPr>
        <w:t>31.1.</w:t>
      </w:r>
      <w:r>
        <w:t xml:space="preserve"> </w:t>
      </w:r>
      <w:r w:rsidR="00A42B03">
        <w:t xml:space="preserve">Tekliflerin değerlendirilmesinde, öncelikle belgeleri eksik olduğu veya teklif mektubu ile geçici teminatı usulüne uygun olmadığı ilk oturumda tespit edilen isteklilerin tekliflerinin değerlendirme dışı bırakılmasına karar verilir. </w:t>
      </w:r>
    </w:p>
    <w:p w14:paraId="73F66400" w14:textId="77777777" w:rsidR="00A42B03" w:rsidRDefault="00A42B03" w:rsidP="00A42B03">
      <w:pPr>
        <w:jc w:val="both"/>
      </w:pPr>
      <w:r>
        <w:rPr>
          <w:b/>
          <w:bCs/>
        </w:rPr>
        <w:t>31.2.</w:t>
      </w:r>
      <w:r>
        <w:t xml:space="preserve"> Teklifin esasini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 </w:t>
      </w:r>
    </w:p>
    <w:p w14:paraId="4E6736FB" w14:textId="77777777" w:rsidR="00A42B03" w:rsidRDefault="00A42B03" w:rsidP="00A42B03">
      <w:pPr>
        <w:jc w:val="both"/>
      </w:pPr>
      <w:r>
        <w:rPr>
          <w:b/>
          <w:bCs/>
        </w:rPr>
        <w:t>31.3.</w:t>
      </w:r>
      <w:r>
        <w:t xml:space="preserve"> Bilgi eksikliklerinin tamamlatılmasına ilişkin olarak, verilen süre içinde isteklilerce sunulan belgelerin ihale tarihinden sonraki bir tarihte düzenlenmesi halinde, bu belgeler, isteklinin ihale tarihi itibarıyla ihaleye katilim şartlarını sağladığını tevsik etmesi durumunda kabul edilecektir. </w:t>
      </w:r>
    </w:p>
    <w:p w14:paraId="68B51313" w14:textId="77777777" w:rsidR="00A42B03" w:rsidRDefault="00A42B03" w:rsidP="00A42B03">
      <w:pPr>
        <w:jc w:val="both"/>
      </w:pPr>
      <w:r>
        <w:rPr>
          <w:b/>
          <w:bCs/>
        </w:rPr>
        <w:t>31.4.</w:t>
      </w:r>
      <w:r>
        <w:t xml:space="preserve"> Bu ilk değerlendirme ve işlemler sonucunda belgeleri eksiksiz ve teklif mektubu ile geçici teminatı usulüne uygun olan isteklilerin tekliflerinin ayrıntılı değerlendirilmesine geçilir. </w:t>
      </w:r>
    </w:p>
    <w:p w14:paraId="05A99C38" w14:textId="77777777" w:rsidR="00A42B03" w:rsidRDefault="00A42B03" w:rsidP="00A42B03">
      <w:pPr>
        <w:jc w:val="both"/>
      </w:pPr>
      <w:r>
        <w:rPr>
          <w:b/>
          <w:bCs/>
        </w:rPr>
        <w:t>31.5.</w:t>
      </w:r>
      <w:r>
        <w:t xml:space="preserve"> Bu aşamada, isteklilerin ihale konusu işi yapabilme kapasitelerini belirleyen yeterlik kriterlerine ve tekliflerin ihale dokümanında belirtilen şartlara uygun olup olmadığı ile birim fiyat teklif cetvellerinde aritmetik hata bulunup bulunmadığı incelenir. Uygun olmadığı belirlenen teklifler ile birim fiyat teklif cetvellerinde aritmetik hata bulunan teklifler değerlendirme dışı bırakılır. </w:t>
      </w:r>
    </w:p>
    <w:p w14:paraId="2A083857" w14:textId="5AE9A365" w:rsidR="00A42B03" w:rsidRDefault="00A42B03" w:rsidP="00A42B03">
      <w:pPr>
        <w:jc w:val="both"/>
      </w:pPr>
      <w:r>
        <w:rPr>
          <w:b/>
          <w:bCs/>
        </w:rPr>
        <w:t>31.6.</w:t>
      </w:r>
      <w:r>
        <w:t xml:space="preserve"> Kanunun 38 inci maddesinde öngörülen açıklama istenilmeksizin sonuçlandırılan ihalelerde, fiyat veya fiyat ile birlikte fiyat dışı unsurlar üzerinden elektronik eksiltme yapılmasının öngörülmesi halinde, yeterli görülen istekliler davet edilerek 21 inci madde uyarınca elektronik eksiltme gerçekleştirilir. Yalnızca fiyat dışı unsurlar üzerinden elektronik eksiltme yapılması öngörülen ihalelerde ise eksiltme, aşırı düşük teklif değerlendirmesinden sonra yeterli görülen istekliler davet edilerek 21 inci madde uyarınca gerçekleştirilir.</w:t>
      </w:r>
    </w:p>
    <w:p w14:paraId="24653D33" w14:textId="77777777" w:rsidR="00A42B03" w:rsidRDefault="00A42B03" w:rsidP="00A42B03">
      <w:pPr>
        <w:jc w:val="both"/>
      </w:pPr>
    </w:p>
    <w:p w14:paraId="39A50A83" w14:textId="18663754" w:rsidR="002D5AEB" w:rsidRDefault="00000000" w:rsidP="00A42B03">
      <w:pPr>
        <w:jc w:val="both"/>
      </w:pPr>
      <w:r>
        <w:rPr>
          <w:b/>
          <w:bCs/>
          <w:color w:val="auto"/>
        </w:rPr>
        <w:t>Madde 32- İsteklilerden tekliflerine açıklık getirmelerinin istenilmesi</w:t>
      </w:r>
    </w:p>
    <w:p w14:paraId="0B911DBB" w14:textId="77777777" w:rsidR="002D5AEB" w:rsidRDefault="00000000">
      <w:pPr>
        <w:jc w:val="both"/>
      </w:pPr>
      <w:r>
        <w:rPr>
          <w:b/>
          <w:bCs/>
        </w:rPr>
        <w:t>32.1.</w:t>
      </w:r>
      <w:r>
        <w:t xml:space="preserve"> İhale komisyonunun talebi üzerine İdare, tekliflerin incelenmesi, karşılaştırılması ve değerlendirilmesinde yararlanmak üzere açık olmayan hususlarla ilgili isteklilerden açıklama isteyebilir. </w:t>
      </w:r>
    </w:p>
    <w:p w14:paraId="592E561D" w14:textId="77777777" w:rsidR="002D5AEB" w:rsidRDefault="00000000">
      <w:pPr>
        <w:jc w:val="both"/>
      </w:pPr>
      <w:r>
        <w:rPr>
          <w:b/>
          <w:bCs/>
        </w:rPr>
        <w:t>32.2.</w:t>
      </w:r>
      <w:r>
        <w:t xml:space="preserve"> Bu açıklama, hiçbir şekilde teklif fiyatında değişiklik yapılması veya ihale dokümanında öngörülen kriterlere uygun olmayan tekliflerin uygun hale getirilmesi amacıyla istenilemez ve bu sonucu doğuracak şekilde kullanılamaz. </w:t>
      </w:r>
    </w:p>
    <w:p w14:paraId="46A6C342" w14:textId="342AFDF7" w:rsidR="00A42B03" w:rsidRDefault="00A42B03">
      <w:pPr>
        <w:jc w:val="both"/>
      </w:pPr>
      <w:r w:rsidRPr="00A42B03">
        <w:rPr>
          <w:b/>
          <w:bCs/>
        </w:rPr>
        <w:t>32.3.</w:t>
      </w:r>
      <w:r>
        <w:t xml:space="preserve"> İdarenin yazılı açıklama talebine, istekli tarafından yazılı olarak cevap verilir.</w:t>
      </w:r>
    </w:p>
    <w:p w14:paraId="61AA85CD" w14:textId="77777777" w:rsidR="002D5AEB" w:rsidRDefault="00000000">
      <w:pPr>
        <w:spacing w:before="120"/>
        <w:jc w:val="both"/>
      </w:pPr>
      <w:r>
        <w:rPr>
          <w:b/>
          <w:bCs/>
          <w:color w:val="auto"/>
        </w:rPr>
        <w:t>Madde 33 - Aşırı düşük teklifler</w:t>
      </w:r>
    </w:p>
    <w:p w14:paraId="65DBFF8F" w14:textId="77777777" w:rsidR="002D5AEB" w:rsidRDefault="00000000">
      <w:pPr>
        <w:jc w:val="both"/>
      </w:pPr>
      <w:r>
        <w:rPr>
          <w:b/>
          <w:bCs/>
        </w:rPr>
        <w:t>33.1.</w:t>
      </w:r>
      <w:r>
        <w:t xml:space="preserve"> Verilen tekliflerden diğer tekliflere veya yaklaşık maliyete göre teklif fiyatı aşırı düşük olanların, ihale komisyonu tarafından tespit edilmesi halinde, bu teklif sahiplerinden teklifte önemli olduğu tespit edilen bileşenler ile ilgili ayrıntılar yazılı olarak istenir. İhale komisyonu tarafından; </w:t>
      </w:r>
    </w:p>
    <w:p w14:paraId="43E7F4FB" w14:textId="77777777" w:rsidR="002D5AEB" w:rsidRDefault="00000000">
      <w:pPr>
        <w:jc w:val="both"/>
        <w:divId w:val="755445484"/>
        <w:rPr>
          <w:rFonts w:eastAsia="Times New Roman"/>
        </w:rPr>
      </w:pPr>
      <w:r>
        <w:rPr>
          <w:rFonts w:eastAsia="Times New Roman"/>
        </w:rPr>
        <w:t xml:space="preserve">a) İmalat sürecinin ekonomik olması, </w:t>
      </w:r>
    </w:p>
    <w:p w14:paraId="34AE0778" w14:textId="77777777" w:rsidR="002D5AEB" w:rsidRDefault="00000000">
      <w:pPr>
        <w:jc w:val="both"/>
        <w:divId w:val="755445484"/>
      </w:pPr>
      <w:r>
        <w:t xml:space="preserve">b) Seçilen teknik çözümler ve teklif sahibinin mal ve hizmetlerin temininde kullanacağı avantajlı koşullar, </w:t>
      </w:r>
    </w:p>
    <w:p w14:paraId="1361489C" w14:textId="77777777" w:rsidR="002D5AEB" w:rsidRDefault="00000000">
      <w:pPr>
        <w:jc w:val="both"/>
        <w:divId w:val="755445484"/>
      </w:pPr>
      <w:r>
        <w:t>c) Teklif edilen malın özgünlüğü,</w:t>
      </w:r>
    </w:p>
    <w:p w14:paraId="162B3D20" w14:textId="77777777" w:rsidR="002D5AEB" w:rsidRDefault="00000000">
      <w:pPr>
        <w:jc w:val="both"/>
      </w:pPr>
      <w:r>
        <w:lastRenderedPageBreak/>
        <w:t xml:space="preserve">gibi hususlarda yapılan yazılı açıklamalar dikkate alınarak aşırı düşük teklifler değerlendirilir. Bu değerlendirme sonucunda, açıklamaları yeterli görülmeyen veya yazılı açıklamada bulunmayan isteklilerin teklifleri reddedilir. </w:t>
      </w:r>
    </w:p>
    <w:p w14:paraId="13D4ADCC" w14:textId="77777777" w:rsidR="002D5AEB" w:rsidRDefault="00000000">
      <w:pPr>
        <w:spacing w:before="120"/>
        <w:jc w:val="both"/>
      </w:pPr>
      <w:r>
        <w:rPr>
          <w:b/>
          <w:bCs/>
          <w:color w:val="auto"/>
        </w:rPr>
        <w:t>Madde 34 - Bütün tekliflerin reddedilmesi ve ihalenin iptal edilmesi</w:t>
      </w:r>
    </w:p>
    <w:p w14:paraId="611C3549" w14:textId="77777777" w:rsidR="002D5AEB" w:rsidRDefault="00000000">
      <w:pPr>
        <w:jc w:val="both"/>
      </w:pPr>
      <w:r>
        <w:rPr>
          <w:b/>
          <w:bCs/>
        </w:rPr>
        <w:t>34.1.</w:t>
      </w:r>
      <w:r>
        <w:t xml:space="preserve"> İhale komisyonu kararı üzerine İdare, verilmiş olan bütün teklifleri reddederek ihaleyi iptal etmekte serbesttir. İdare bütün tekliflerin reddedilmesi nedeniyle herhangi bir yükümlülük altına girmez. </w:t>
      </w:r>
    </w:p>
    <w:p w14:paraId="12352AFB" w14:textId="77777777" w:rsidR="002D5AEB" w:rsidRDefault="00000000">
      <w:pPr>
        <w:jc w:val="both"/>
      </w:pPr>
      <w:r>
        <w:rPr>
          <w:b/>
          <w:bCs/>
        </w:rPr>
        <w:t>34.2.</w:t>
      </w:r>
      <w:r>
        <w:t xml:space="preserve"> İhalenin iptal edilmesi halinde bu durum, bütün isteklilere gerekçesiyle birlikte derhal bildirilir. </w:t>
      </w:r>
    </w:p>
    <w:p w14:paraId="1CBEA385" w14:textId="77777777" w:rsidR="002D5AEB" w:rsidRDefault="00000000">
      <w:pPr>
        <w:spacing w:before="120"/>
        <w:jc w:val="both"/>
      </w:pPr>
      <w:r>
        <w:rPr>
          <w:b/>
          <w:bCs/>
          <w:color w:val="auto"/>
        </w:rPr>
        <w:t>Madde 35 - Ekonomik açıdan en avantajlı teklifin belirlenmesi</w:t>
      </w:r>
    </w:p>
    <w:p w14:paraId="68406FB8" w14:textId="77777777" w:rsidR="002E232C" w:rsidRDefault="002E232C" w:rsidP="002E232C">
      <w:pPr>
        <w:jc w:val="both"/>
      </w:pPr>
      <w:r>
        <w:rPr>
          <w:b/>
          <w:bCs/>
        </w:rPr>
        <w:t>35.1.</w:t>
      </w:r>
      <w:r>
        <w:t xml:space="preserve"> Bu ihalede ekonomik açıdan en avantajlı teklif, teklif edilen fiyatların en düşük olanıdır. </w:t>
      </w:r>
    </w:p>
    <w:p w14:paraId="0B0ACB60" w14:textId="77777777" w:rsidR="002E232C" w:rsidRDefault="002E232C" w:rsidP="002E232C">
      <w:pPr>
        <w:jc w:val="both"/>
      </w:pPr>
      <w:r>
        <w:rPr>
          <w:b/>
          <w:bCs/>
        </w:rPr>
        <w:t>35.2.</w:t>
      </w:r>
      <w:r>
        <w:t xml:space="preserve"> Bu madde boş bırakılmıştır. </w:t>
      </w:r>
    </w:p>
    <w:p w14:paraId="3828DA12" w14:textId="77777777" w:rsidR="002E232C" w:rsidRDefault="002E232C" w:rsidP="002E232C">
      <w:pPr>
        <w:jc w:val="both"/>
      </w:pPr>
      <w:r>
        <w:rPr>
          <w:b/>
          <w:bCs/>
        </w:rPr>
        <w:t>35.3.</w:t>
      </w:r>
      <w:r>
        <w:t xml:space="preserve"> Bu madde boş bırakılmıştır.</w:t>
      </w:r>
    </w:p>
    <w:p w14:paraId="1242C739" w14:textId="77777777" w:rsidR="002E232C" w:rsidRDefault="002E232C" w:rsidP="002E232C">
      <w:pPr>
        <w:jc w:val="both"/>
      </w:pPr>
      <w:r>
        <w:rPr>
          <w:b/>
          <w:bCs/>
        </w:rPr>
        <w:t xml:space="preserve">35.3.1. </w:t>
      </w:r>
      <w:r w:rsidRPr="00CF5410">
        <w:t>Bu madde boş bırakılmıştır.</w:t>
      </w:r>
      <w:r>
        <w:t xml:space="preserve"> </w:t>
      </w:r>
    </w:p>
    <w:p w14:paraId="26E191A7" w14:textId="77777777" w:rsidR="002E232C" w:rsidRDefault="002E232C" w:rsidP="002E232C">
      <w:pPr>
        <w:jc w:val="both"/>
      </w:pPr>
      <w:r>
        <w:rPr>
          <w:b/>
          <w:bCs/>
        </w:rPr>
        <w:t>35.4.</w:t>
      </w:r>
      <w:r>
        <w:t xml:space="preserve"> Tekliflerin eşit olması ve bu tekliflerin ekonomik açıdan en avantajlı teklif olması: </w:t>
      </w:r>
    </w:p>
    <w:p w14:paraId="369D7322" w14:textId="77777777" w:rsidR="002E232C" w:rsidRDefault="002E232C" w:rsidP="002E232C">
      <w:pPr>
        <w:jc w:val="both"/>
      </w:pPr>
      <w:r>
        <w:rPr>
          <w:b/>
          <w:bCs/>
        </w:rPr>
        <w:t>35.4.1.</w:t>
      </w:r>
      <w:r>
        <w:t xml:space="preserve"> Birden fazla istekli tarafından teklif edilen fiyatın en düşük fiyat olması ve bu fiyatların da birbirine eşit olması durumunda ekonomik açıdan en avantajlı teklif, sırasıyla; </w:t>
      </w:r>
    </w:p>
    <w:p w14:paraId="5156B36C" w14:textId="77777777" w:rsidR="002E232C" w:rsidRDefault="002E232C" w:rsidP="002E232C">
      <w:pPr>
        <w:jc w:val="both"/>
      </w:pPr>
      <w:r>
        <w:t>1) İstekli tarafından sunulan malın kalitesine, servis hizmeti ağına</w:t>
      </w:r>
    </w:p>
    <w:p w14:paraId="4D3C6FEF" w14:textId="77777777" w:rsidR="00D526B3" w:rsidRDefault="002E232C" w:rsidP="00D526B3">
      <w:pPr>
        <w:jc w:val="both"/>
      </w:pPr>
      <w:r>
        <w:t xml:space="preserve">2) İhale konusu iş veya benzer işe ilişkin olarak istekli tarafından sunulan iş deneyimini gösteren belgedeki belge tutarına göre belirlenecektir. </w:t>
      </w:r>
    </w:p>
    <w:p w14:paraId="5CA28D80" w14:textId="73BA4D82" w:rsidR="002D5AEB" w:rsidRPr="00D526B3" w:rsidRDefault="00D526B3" w:rsidP="00D526B3">
      <w:pPr>
        <w:jc w:val="both"/>
      </w:pPr>
      <w:r>
        <w:rPr>
          <w:b/>
          <w:bCs/>
          <w:color w:val="auto"/>
        </w:rPr>
        <w:t xml:space="preserve">35.5. </w:t>
      </w:r>
      <w:r w:rsidRPr="00D526B3">
        <w:rPr>
          <w:color w:val="auto"/>
        </w:rPr>
        <w:t xml:space="preserve">Fiyat avantajı uygulanması: </w:t>
      </w:r>
    </w:p>
    <w:p w14:paraId="2B0A9139" w14:textId="64D49EA8" w:rsidR="002D5AEB" w:rsidRDefault="002E232C">
      <w:pPr>
        <w:jc w:val="both"/>
      </w:pPr>
      <w:r>
        <w:rPr>
          <w:b/>
          <w:bCs/>
        </w:rPr>
        <w:t>3</w:t>
      </w:r>
      <w:r w:rsidR="00D526B3">
        <w:rPr>
          <w:b/>
          <w:bCs/>
        </w:rPr>
        <w:t>5</w:t>
      </w:r>
      <w:r>
        <w:rPr>
          <w:b/>
          <w:bCs/>
        </w:rPr>
        <w:t>.</w:t>
      </w:r>
      <w:r w:rsidR="00D526B3">
        <w:rPr>
          <w:b/>
          <w:bCs/>
        </w:rPr>
        <w:t>5.1.</w:t>
      </w:r>
      <w:r>
        <w:t xml:space="preserve"> Bu madde boş bırakılmıştır. </w:t>
      </w:r>
    </w:p>
    <w:p w14:paraId="4F720029" w14:textId="24166610" w:rsidR="002D5AEB" w:rsidRDefault="00000000">
      <w:pPr>
        <w:spacing w:before="120"/>
        <w:jc w:val="both"/>
      </w:pPr>
      <w:r>
        <w:rPr>
          <w:b/>
          <w:bCs/>
          <w:color w:val="auto"/>
        </w:rPr>
        <w:t>Madde 3</w:t>
      </w:r>
      <w:r w:rsidR="00D526B3">
        <w:rPr>
          <w:b/>
          <w:bCs/>
          <w:color w:val="auto"/>
        </w:rPr>
        <w:t>6</w:t>
      </w:r>
      <w:r>
        <w:rPr>
          <w:b/>
          <w:bCs/>
          <w:color w:val="auto"/>
        </w:rPr>
        <w:t xml:space="preserve"> - İhalenin karara bağlanması</w:t>
      </w:r>
    </w:p>
    <w:p w14:paraId="3F265B3C" w14:textId="292AB128" w:rsidR="002D5AEB" w:rsidRDefault="00000000">
      <w:pPr>
        <w:jc w:val="both"/>
      </w:pPr>
      <w:r>
        <w:rPr>
          <w:b/>
          <w:bCs/>
        </w:rPr>
        <w:t>3</w:t>
      </w:r>
      <w:r w:rsidR="00D526B3">
        <w:rPr>
          <w:b/>
          <w:bCs/>
        </w:rPr>
        <w:t>6</w:t>
      </w:r>
      <w:r>
        <w:rPr>
          <w:b/>
          <w:bCs/>
        </w:rPr>
        <w:t>.</w:t>
      </w:r>
      <w:r w:rsidR="002E232C">
        <w:rPr>
          <w:b/>
          <w:bCs/>
        </w:rPr>
        <w:t>1</w:t>
      </w:r>
      <w:r>
        <w:rPr>
          <w:b/>
          <w:bCs/>
        </w:rPr>
        <w:t>.</w:t>
      </w:r>
      <w:r>
        <w:t xml:space="preserve"> Yapılan değerlendirme sonucunda ihale komisyonu tarafından ihale, ekonomik açıdan en avantajlı teklifi veren istekli üzerinde bırakılır. </w:t>
      </w:r>
    </w:p>
    <w:p w14:paraId="3D86DB79" w14:textId="1FD725FC" w:rsidR="002D5AEB" w:rsidRDefault="00000000">
      <w:pPr>
        <w:jc w:val="both"/>
      </w:pPr>
      <w:r>
        <w:rPr>
          <w:b/>
          <w:bCs/>
        </w:rPr>
        <w:t>3</w:t>
      </w:r>
      <w:r w:rsidR="00D526B3">
        <w:rPr>
          <w:b/>
          <w:bCs/>
        </w:rPr>
        <w:t>6</w:t>
      </w:r>
      <w:r>
        <w:rPr>
          <w:b/>
          <w:bCs/>
        </w:rPr>
        <w:t>.</w:t>
      </w:r>
      <w:r w:rsidR="002E232C">
        <w:rPr>
          <w:b/>
          <w:bCs/>
        </w:rPr>
        <w:t>2</w:t>
      </w:r>
      <w:r>
        <w:t xml:space="preserve">. İhale komisyonu, yapacağı değerlendirme sonucunda gerekçeli bir karar alarak ihale yetkilisinin onayına sunar. </w:t>
      </w:r>
    </w:p>
    <w:p w14:paraId="799E8027" w14:textId="6C8631A0" w:rsidR="002D5AEB" w:rsidRDefault="00000000">
      <w:pPr>
        <w:spacing w:before="120"/>
        <w:jc w:val="both"/>
      </w:pPr>
      <w:r>
        <w:rPr>
          <w:b/>
          <w:bCs/>
          <w:color w:val="auto"/>
        </w:rPr>
        <w:t>Madde 3</w:t>
      </w:r>
      <w:r w:rsidR="00D526B3">
        <w:rPr>
          <w:b/>
          <w:bCs/>
          <w:color w:val="auto"/>
        </w:rPr>
        <w:t>7</w:t>
      </w:r>
      <w:r>
        <w:rPr>
          <w:b/>
          <w:bCs/>
          <w:color w:val="auto"/>
        </w:rPr>
        <w:t xml:space="preserve"> - İhale kararının onaylanması veya iptali</w:t>
      </w:r>
    </w:p>
    <w:p w14:paraId="50A75825" w14:textId="466AEA19" w:rsidR="002D5AEB" w:rsidRDefault="00000000">
      <w:pPr>
        <w:jc w:val="both"/>
      </w:pPr>
      <w:r>
        <w:rPr>
          <w:b/>
          <w:bCs/>
        </w:rPr>
        <w:t>3</w:t>
      </w:r>
      <w:r w:rsidR="00D526B3">
        <w:rPr>
          <w:b/>
          <w:bCs/>
        </w:rPr>
        <w:t>7</w:t>
      </w:r>
      <w:r>
        <w:rPr>
          <w:b/>
          <w:bCs/>
        </w:rPr>
        <w:t>.1.</w:t>
      </w:r>
      <w:r>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14:paraId="3EED6692" w14:textId="33DD3408" w:rsidR="002D5AEB" w:rsidRDefault="00000000">
      <w:pPr>
        <w:jc w:val="both"/>
      </w:pPr>
      <w:r>
        <w:rPr>
          <w:b/>
          <w:bCs/>
        </w:rPr>
        <w:t>3</w:t>
      </w:r>
      <w:r w:rsidR="00D526B3">
        <w:rPr>
          <w:b/>
          <w:bCs/>
        </w:rPr>
        <w:t>7</w:t>
      </w:r>
      <w:r>
        <w:rPr>
          <w:b/>
          <w:bCs/>
        </w:rPr>
        <w:t>.2.</w:t>
      </w:r>
      <w:r>
        <w:t xml:space="preserve"> Yapılan teyit işlemi sonucunda, her iki isteklinin de yasaklı çıkması durumunda ihale iptal edilir. </w:t>
      </w:r>
    </w:p>
    <w:p w14:paraId="3484D4CB" w14:textId="55FE8503" w:rsidR="002D5AEB" w:rsidRDefault="00000000">
      <w:pPr>
        <w:jc w:val="both"/>
      </w:pPr>
      <w:r>
        <w:rPr>
          <w:b/>
          <w:bCs/>
        </w:rPr>
        <w:t>3</w:t>
      </w:r>
      <w:r w:rsidR="00D526B3">
        <w:rPr>
          <w:b/>
          <w:bCs/>
        </w:rPr>
        <w:t>7</w:t>
      </w:r>
      <w:r>
        <w:rPr>
          <w:b/>
          <w:bCs/>
        </w:rPr>
        <w:t>.3.</w:t>
      </w:r>
      <w:r>
        <w:t xml:space="preserve"> İhale yetkilisi, karar tarihini izleyen </w:t>
      </w:r>
      <w:r w:rsidRPr="00EE2A6B">
        <w:rPr>
          <w:color w:val="auto"/>
        </w:rPr>
        <w:t xml:space="preserve">en geç beş iş günü </w:t>
      </w:r>
      <w:r w:rsidRPr="00EE2A6B">
        <w:t>içinde ihale kararını onaylar veya gerekçesini açıkça belirtmek suretiyle iptal eder.</w:t>
      </w:r>
      <w:r>
        <w:t xml:space="preserve"> </w:t>
      </w:r>
    </w:p>
    <w:p w14:paraId="66E43CD8" w14:textId="0F7A0EF7" w:rsidR="002D5AEB" w:rsidRDefault="00000000">
      <w:pPr>
        <w:jc w:val="both"/>
      </w:pPr>
      <w:r>
        <w:rPr>
          <w:b/>
          <w:bCs/>
        </w:rPr>
        <w:t>3</w:t>
      </w:r>
      <w:r w:rsidR="00D526B3">
        <w:rPr>
          <w:b/>
          <w:bCs/>
        </w:rPr>
        <w:t>7</w:t>
      </w:r>
      <w:r>
        <w:rPr>
          <w:b/>
          <w:bCs/>
        </w:rPr>
        <w:t>.4.</w:t>
      </w:r>
      <w:r>
        <w:t xml:space="preserve"> İhale; kararın ihale yetkilisince onaylanması halinde geçerli, iptal edilmesi halinde ise hükümsüz sayılır. </w:t>
      </w:r>
    </w:p>
    <w:p w14:paraId="5CFF2726" w14:textId="77777777" w:rsidR="002D5AEB" w:rsidRDefault="00000000">
      <w:pPr>
        <w:spacing w:before="120"/>
        <w:jc w:val="both"/>
      </w:pPr>
      <w:r>
        <w:rPr>
          <w:b/>
          <w:bCs/>
          <w:color w:val="auto"/>
        </w:rPr>
        <w:t>Madde 38 - Kesinleşen ihale kararının bildirilmesi</w:t>
      </w:r>
    </w:p>
    <w:p w14:paraId="438DC03C" w14:textId="77777777" w:rsidR="002D5AEB" w:rsidRDefault="00000000">
      <w:pPr>
        <w:jc w:val="both"/>
      </w:pPr>
      <w:r>
        <w:rPr>
          <w:b/>
          <w:bCs/>
        </w:rPr>
        <w:t>38.1.</w:t>
      </w:r>
      <w:r>
        <w:t xml:space="preserve"> Kesinleşen ihale kararı, ihale yetkilisi tarafından onaylandığı günü izleyen en geç üç gün içinde, ihale üzerinde bırakılan dahil, ihaleye teklif veren bütün isteklilere, 36.2. maddesi uyarınca alınan ihale komisyonu kararı ile birlikte bildirilir. </w:t>
      </w:r>
    </w:p>
    <w:p w14:paraId="30149910" w14:textId="77777777" w:rsidR="002D5AEB" w:rsidRDefault="00000000">
      <w:pPr>
        <w:jc w:val="both"/>
      </w:pPr>
      <w:r>
        <w:rPr>
          <w:b/>
          <w:bCs/>
        </w:rPr>
        <w:t>38.2.</w:t>
      </w:r>
      <w:r>
        <w:t xml:space="preserve"> İhale kararının ihale yetkilisi tarafından iptal edilmesi durumunda da isteklilere gerekçeleri belirtilmek suretiyle bildirim yapılır. </w:t>
      </w:r>
    </w:p>
    <w:p w14:paraId="2140B76F" w14:textId="34DFCFB5" w:rsidR="002D5AEB" w:rsidRDefault="00000000">
      <w:pPr>
        <w:jc w:val="both"/>
      </w:pPr>
      <w:r>
        <w:rPr>
          <w:b/>
          <w:bCs/>
        </w:rPr>
        <w:t>38.3.</w:t>
      </w:r>
      <w:r>
        <w:t xml:space="preserve"> İhale sonucunun bütün isteklilere bildiriminden itibaren </w:t>
      </w:r>
      <w:r w:rsidR="00391A4A">
        <w:t>üç</w:t>
      </w:r>
      <w:r>
        <w:t xml:space="preserve"> gün geçmedikçe sözleşme imzalanmayacaktır. </w:t>
      </w:r>
    </w:p>
    <w:p w14:paraId="4AC9CEC7" w14:textId="77777777" w:rsidR="002D5AEB" w:rsidRDefault="00000000">
      <w:pPr>
        <w:spacing w:before="120"/>
        <w:jc w:val="both"/>
      </w:pPr>
      <w:r>
        <w:rPr>
          <w:b/>
          <w:bCs/>
          <w:color w:val="auto"/>
        </w:rPr>
        <w:t>Madde 39 - Sözleşmeye davet</w:t>
      </w:r>
    </w:p>
    <w:p w14:paraId="3B0E7DA3" w14:textId="77777777" w:rsidR="002D5AEB" w:rsidRDefault="00000000">
      <w:pPr>
        <w:jc w:val="both"/>
      </w:pPr>
      <w:r>
        <w:rPr>
          <w:b/>
          <w:bCs/>
        </w:rPr>
        <w:t>39.1.</w:t>
      </w:r>
      <w:r>
        <w:t xml:space="preserve"> 4734 sayılı Kanunun 41 inci maddesinde belirtilen sürenin bitimini, ön mali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Yabancı istekliler için bu süreye </w:t>
      </w:r>
      <w:proofErr w:type="spellStart"/>
      <w:r>
        <w:t>oniki</w:t>
      </w:r>
      <w:proofErr w:type="spellEnd"/>
      <w:r>
        <w:t xml:space="preserve"> gün ilave edilecektir. </w:t>
      </w:r>
    </w:p>
    <w:p w14:paraId="35F6ABC9" w14:textId="77777777" w:rsidR="002D5AEB" w:rsidRDefault="00000000">
      <w:pPr>
        <w:jc w:val="both"/>
      </w:pPr>
      <w:r>
        <w:rPr>
          <w:b/>
          <w:bCs/>
        </w:rPr>
        <w:lastRenderedPageBreak/>
        <w:t>39.2.</w:t>
      </w:r>
      <w:r>
        <w:t xml:space="preserve"> İsteklinin, bu davet yazısının bildirim tarihini izleyen on gün içinde yasal yükümlülüklerini yerine getirerek sözleşmeyi imzalaması zorunludur. </w:t>
      </w:r>
    </w:p>
    <w:p w14:paraId="53290221" w14:textId="77777777" w:rsidR="002D5AEB" w:rsidRDefault="00000000">
      <w:pPr>
        <w:spacing w:before="120"/>
        <w:jc w:val="both"/>
      </w:pPr>
      <w:r>
        <w:rPr>
          <w:b/>
          <w:bCs/>
          <w:color w:val="auto"/>
        </w:rPr>
        <w:t>Madde 40- Kesin teminat</w:t>
      </w:r>
    </w:p>
    <w:p w14:paraId="67438A19" w14:textId="77777777" w:rsidR="002D5AEB" w:rsidRDefault="00000000">
      <w:pPr>
        <w:jc w:val="both"/>
      </w:pPr>
      <w:r>
        <w:rPr>
          <w:b/>
          <w:bCs/>
        </w:rPr>
        <w:t>40.1.</w:t>
      </w:r>
      <w:r>
        <w:t xml:space="preserve"> İhale üzerinde kalan istekliden sözleşme imzalanmadan önce, ihale bedelinin %6'sı oranında kesin teminat alınır. </w:t>
      </w:r>
    </w:p>
    <w:p w14:paraId="2515C051" w14:textId="77777777" w:rsidR="002D5AEB" w:rsidRDefault="00000000">
      <w:pPr>
        <w:jc w:val="both"/>
      </w:pPr>
      <w:r>
        <w:rPr>
          <w:b/>
          <w:bCs/>
        </w:rPr>
        <w:t>40.2.</w:t>
      </w:r>
      <w: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konsorsiyumlarda işin uzmanlık gerektiren kısımlarına verilen teklif tutarının toplam teklif tutarına karşılık gelen oranda kesin teminat verilmesi zorunludur. </w:t>
      </w:r>
    </w:p>
    <w:p w14:paraId="4E7FB818" w14:textId="77777777" w:rsidR="002D5AEB" w:rsidRDefault="00000000">
      <w:pPr>
        <w:spacing w:before="120"/>
        <w:jc w:val="both"/>
      </w:pPr>
      <w:r>
        <w:rPr>
          <w:b/>
          <w:bCs/>
          <w:color w:val="auto"/>
        </w:rPr>
        <w:t>Madde 41- Sözleşme yapılmasında isteklinin görev ve sorumluluğu</w:t>
      </w:r>
    </w:p>
    <w:p w14:paraId="14C6544D" w14:textId="77777777" w:rsidR="002D5AEB" w:rsidRDefault="00000000">
      <w:pPr>
        <w:jc w:val="both"/>
      </w:pPr>
      <w:r>
        <w:rPr>
          <w:b/>
          <w:bCs/>
        </w:rPr>
        <w:t>41.1.</w:t>
      </w:r>
      <w:r>
        <w:t xml:space="preserve"> İhale üzerinde bırakılan istekli, sözleşmeye davet yazısının bildirim tarihini izleyen on gün içinde, ihale tarihi itibariyle mesleki faaliyetini mevzuatı gereği ilgili odaya kayıtlı olarak sürdürdüğüne ve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
    <w:p w14:paraId="179CD0D0" w14:textId="77777777" w:rsidR="002D5AEB" w:rsidRDefault="00000000">
      <w:pPr>
        <w:jc w:val="both"/>
      </w:pPr>
      <w:r>
        <w:rPr>
          <w:b/>
          <w:bCs/>
        </w:rPr>
        <w:t>41.2.</w:t>
      </w:r>
      <w:r>
        <w:t xml:space="preserve"> İhale üzerinde bırakılan isteklinin ortak girişim olması halinde, ihale tarihi itibariyle mesleki faaliyetini mevzuatı gereği ilgili odaya kayıtlı olarak sürdürdüğüne ve ihale tarihinde 4734 sayılı Kanunun 10 uncu maddesinin dördüncü fıkrasının (a), (b), (c), (d), (e) ve (g) bentlerinde sayılan durumlarda olunmadığına ilişkin belgeleri her bir ortak ayrı ayrı sunmak zorundadır. </w:t>
      </w:r>
    </w:p>
    <w:p w14:paraId="76036FEF" w14:textId="77777777" w:rsidR="002D5AEB" w:rsidRDefault="00000000">
      <w:pPr>
        <w:jc w:val="both"/>
      </w:pPr>
      <w:r>
        <w:rPr>
          <w:b/>
          <w:bCs/>
        </w:rPr>
        <w:t>41.3.</w:t>
      </w:r>
      <w:r>
        <w:t xml:space="preserve"> İhale üzerinde bırakılan yabancı istekliler, ihale tarihi itibariyle mesleki faaliyetini mevzuatı gereği ilgili odaya kayıtlı olarak sürdürdüğüne ve ihale tarihinde 4734 sayılı Kanunun 10 uncu maddesinin dördüncü fıkrasının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 </w:t>
      </w:r>
    </w:p>
    <w:p w14:paraId="7CEA22C0" w14:textId="77777777" w:rsidR="002D5AEB" w:rsidRDefault="00000000">
      <w:pPr>
        <w:jc w:val="both"/>
      </w:pPr>
      <w:r>
        <w:rPr>
          <w:b/>
          <w:bCs/>
        </w:rPr>
        <w:t>41.4.</w:t>
      </w:r>
      <w:r>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sunulan belgelerin taahhüt edilen duruma aykırı hususlar içermesi halinde, geçici teminatı gelir kaydedilmekle birlikte, hakkında yasaklama kararı verilmez. </w:t>
      </w:r>
    </w:p>
    <w:p w14:paraId="3D441490" w14:textId="77777777" w:rsidR="002D5AEB" w:rsidRDefault="00000000">
      <w:pPr>
        <w:spacing w:before="120"/>
        <w:jc w:val="both"/>
      </w:pPr>
      <w:r>
        <w:rPr>
          <w:b/>
          <w:bCs/>
          <w:color w:val="auto"/>
        </w:rPr>
        <w:t>Madde 42 - Ekonomik açıdan en avantajlı ikinci teklif sahibine bildirim</w:t>
      </w:r>
    </w:p>
    <w:p w14:paraId="77D5B90B" w14:textId="77777777" w:rsidR="002D5AEB" w:rsidRDefault="00000000">
      <w:pPr>
        <w:jc w:val="both"/>
      </w:pPr>
      <w:r>
        <w:rPr>
          <w:b/>
          <w:bCs/>
        </w:rPr>
        <w:t>42.1.</w:t>
      </w:r>
      <w:r>
        <w:t xml:space="preserve"> İhale üzerinde bırakılan istekliyle sözleşmenin imzalanamaması durumunda, belirlenmiş ise ekonomik açıdan en avantajlı ikinci teklif fiyatının ihale yetkilisince uygun görülmesi kaydıyla, bu teklif sahibi istekliyle sözleşme imzalanabilir. </w:t>
      </w:r>
    </w:p>
    <w:p w14:paraId="5D28C7F1" w14:textId="77777777" w:rsidR="002D5AEB" w:rsidRDefault="00000000">
      <w:pPr>
        <w:jc w:val="both"/>
      </w:pPr>
      <w:r>
        <w:rPr>
          <w:b/>
          <w:bCs/>
        </w:rPr>
        <w:t>42.2.</w:t>
      </w:r>
      <w:r>
        <w:t xml:space="preserve"> Ekonomik açıdan en avantajlı ikinci teklif sahibi istekli, 4734 sayılı Kanunun 42 </w:t>
      </w:r>
      <w:proofErr w:type="spellStart"/>
      <w:r>
        <w:t>nci</w:t>
      </w:r>
      <w:proofErr w:type="spellEnd"/>
      <w:r>
        <w:t xml:space="preserve"> maddesinde belirtilen sürenin bitimini izleyen üç gün içinde sözleşme imzalamaya davet edilir. </w:t>
      </w:r>
    </w:p>
    <w:p w14:paraId="008B4697" w14:textId="77777777" w:rsidR="002D5AEB" w:rsidRDefault="00000000">
      <w:pPr>
        <w:jc w:val="both"/>
      </w:pPr>
      <w:r>
        <w:rPr>
          <w:b/>
          <w:bCs/>
        </w:rPr>
        <w:t>42.3.</w:t>
      </w:r>
      <w:r>
        <w:t xml:space="preserve"> Ekonomik açıdan en avantajlı ikinci teklif sahibi istekli, sözleşmeye davet yazısının bildirim tarihini izleyen on gün içinde, ihale tarihi itibariyle mesleki faaliyetini mevzuatı gereği ilgili odaya kayıtlı olarak sürdürdüğüne ve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
    <w:p w14:paraId="7A1FC0C1" w14:textId="77777777" w:rsidR="002D5AEB" w:rsidRDefault="00000000">
      <w:pPr>
        <w:jc w:val="both"/>
      </w:pPr>
      <w:r>
        <w:rPr>
          <w:b/>
          <w:bCs/>
        </w:rPr>
        <w:t>42.4.</w:t>
      </w:r>
      <w:r>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sunulan belgelerin taahhüt edilen duruma </w:t>
      </w:r>
      <w:r>
        <w:lastRenderedPageBreak/>
        <w:t xml:space="preserve">aykırı hususlar içermesi halinde, geçici teminat gelir kaydedilmekle birlikte, hakkında yasaklama kararı verilmez. </w:t>
      </w:r>
    </w:p>
    <w:p w14:paraId="2F32AB45" w14:textId="77777777" w:rsidR="002D5AEB" w:rsidRDefault="00000000">
      <w:pPr>
        <w:jc w:val="both"/>
      </w:pPr>
      <w:r>
        <w:rPr>
          <w:b/>
          <w:bCs/>
        </w:rPr>
        <w:t>42.5.</w:t>
      </w:r>
      <w:r>
        <w:t xml:space="preserve"> Ekonomik açıdan en avantajlı ikinci teklif sahibi istekliyle de sözleşmenin imzalanamaması durumunda, ihale iptal edilir. </w:t>
      </w:r>
    </w:p>
    <w:p w14:paraId="45E13E86" w14:textId="77777777" w:rsidR="002D5AEB" w:rsidRDefault="00000000">
      <w:pPr>
        <w:spacing w:before="120"/>
        <w:jc w:val="both"/>
      </w:pPr>
      <w:r>
        <w:rPr>
          <w:b/>
          <w:bCs/>
          <w:color w:val="auto"/>
        </w:rPr>
        <w:t>Madde 43 - Sözleşme yapılmasında İdarenin görev ve sorumluluğu</w:t>
      </w:r>
    </w:p>
    <w:p w14:paraId="6D2866F4" w14:textId="77777777" w:rsidR="002D5AEB" w:rsidRDefault="00000000">
      <w:pPr>
        <w:jc w:val="both"/>
      </w:pPr>
      <w:r>
        <w:rPr>
          <w:b/>
          <w:bCs/>
        </w:rPr>
        <w:t>43.1.</w:t>
      </w:r>
      <w: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14:paraId="42029B65" w14:textId="77777777" w:rsidR="002D5AEB" w:rsidRDefault="00000000">
      <w:pPr>
        <w:jc w:val="both"/>
      </w:pPr>
      <w:r>
        <w:rPr>
          <w:b/>
          <w:bCs/>
        </w:rPr>
        <w:t>43.2.</w:t>
      </w:r>
      <w:r>
        <w:t xml:space="preserve"> Bu takdirde geçici teminat serbest bırakılır/iade edilir ve istekli teminat vermek için yaptığı belgelendirilmiş giderleri isteyebilir. </w:t>
      </w:r>
    </w:p>
    <w:p w14:paraId="79105C29" w14:textId="77777777" w:rsidR="002D5AEB" w:rsidRDefault="00000000">
      <w:pPr>
        <w:spacing w:before="120"/>
        <w:jc w:val="both"/>
      </w:pPr>
      <w:r>
        <w:rPr>
          <w:b/>
          <w:bCs/>
          <w:color w:val="auto"/>
        </w:rPr>
        <w:t>Madde 44 - İhalenin sözleşmeye bağlanması</w:t>
      </w:r>
    </w:p>
    <w:p w14:paraId="03AC955F" w14:textId="28715119" w:rsidR="002D5AEB" w:rsidRDefault="00000000">
      <w:pPr>
        <w:jc w:val="both"/>
      </w:pPr>
      <w:r>
        <w:rPr>
          <w:b/>
          <w:bCs/>
        </w:rPr>
        <w:t>44.1.</w:t>
      </w:r>
      <w:r>
        <w:t xml:space="preserve"> </w:t>
      </w:r>
      <w:r w:rsidR="00877F84">
        <w:t>Bu Madde boş bırakılmıştır.</w:t>
      </w:r>
    </w:p>
    <w:p w14:paraId="0EEB1663" w14:textId="5F835105" w:rsidR="002D5AEB" w:rsidRDefault="00000000">
      <w:pPr>
        <w:jc w:val="both"/>
      </w:pPr>
      <w:r>
        <w:rPr>
          <w:b/>
          <w:bCs/>
        </w:rPr>
        <w:t>44.2.</w:t>
      </w:r>
      <w:r>
        <w:t xml:space="preserve"> </w:t>
      </w:r>
      <w:r w:rsidR="00877F84">
        <w:t>Bu Madde boş bırakılmıştır.</w:t>
      </w:r>
    </w:p>
    <w:p w14:paraId="6BC68245" w14:textId="77777777" w:rsidR="002D5AEB" w:rsidRDefault="00000000">
      <w:pPr>
        <w:jc w:val="both"/>
      </w:pPr>
      <w:r>
        <w:rPr>
          <w:b/>
          <w:bCs/>
        </w:rPr>
        <w:t>44.3.</w:t>
      </w:r>
      <w:r>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14:paraId="398074A6" w14:textId="77777777" w:rsidR="002D5AEB" w:rsidRDefault="00000000">
      <w:pPr>
        <w:jc w:val="both"/>
      </w:pPr>
      <w:r>
        <w:rPr>
          <w:b/>
          <w:bCs/>
        </w:rPr>
        <w:t>44.4.</w:t>
      </w:r>
      <w:r>
        <w:t xml:space="preserve"> Bu madde boş bırakılmıştır. </w:t>
      </w:r>
    </w:p>
    <w:p w14:paraId="1007C738" w14:textId="77777777" w:rsidR="002D5AEB" w:rsidRDefault="00000000">
      <w:pPr>
        <w:jc w:val="both"/>
      </w:pPr>
      <w:r>
        <w:rPr>
          <w:b/>
          <w:bCs/>
        </w:rPr>
        <w:t>44.5.</w:t>
      </w:r>
      <w:r>
        <w:t xml:space="preserve"> Yüklenicinin iş ortaklığı veya konsorsiyum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14:paraId="15726AB1" w14:textId="77777777" w:rsidR="002D5AEB" w:rsidRDefault="00000000">
      <w:pPr>
        <w:jc w:val="both"/>
      </w:pPr>
      <w:r>
        <w:rPr>
          <w:b/>
          <w:bCs/>
        </w:rPr>
        <w:t>44.6.</w:t>
      </w:r>
      <w:r>
        <w:t xml:space="preserve"> Sözleşmenin imzalanmasına ilişkin her türlü vergi, resim ve harçlar ile diğer sözleşme giderleri yükleniciye aittir. </w:t>
      </w:r>
    </w:p>
    <w:p w14:paraId="6173B661" w14:textId="77777777" w:rsidR="002D5AEB" w:rsidRDefault="00000000">
      <w:pPr>
        <w:pStyle w:val="GvdeMetni"/>
        <w:spacing w:after="120" w:line="240" w:lineRule="auto"/>
        <w:jc w:val="center"/>
      </w:pPr>
      <w:r>
        <w:rPr>
          <w:rFonts w:ascii="Times New Roman" w:hAnsi="Times New Roman" w:cs="Times New Roman"/>
          <w:color w:val="auto"/>
          <w:sz w:val="24"/>
          <w:szCs w:val="24"/>
        </w:rPr>
        <w:t>V- SÖZLEŞMENİN UYGULANMASI VE DİĞER HUSUSLAR</w:t>
      </w:r>
    </w:p>
    <w:p w14:paraId="2F289C47" w14:textId="77777777" w:rsidR="002D5AEB" w:rsidRDefault="00000000">
      <w:pPr>
        <w:spacing w:before="120"/>
        <w:jc w:val="both"/>
      </w:pPr>
      <w:r>
        <w:rPr>
          <w:b/>
          <w:bCs/>
          <w:color w:val="auto"/>
        </w:rPr>
        <w:t>Madde 45- Sözleşmenin uygulanmasına ilişkin hususlar</w:t>
      </w:r>
    </w:p>
    <w:p w14:paraId="44001EFE" w14:textId="77777777" w:rsidR="002D5AEB" w:rsidRDefault="00000000">
      <w:pPr>
        <w:jc w:val="both"/>
      </w:pPr>
      <w:r>
        <w:rPr>
          <w:b/>
          <w:bCs/>
        </w:rPr>
        <w:t>45.1.</w:t>
      </w:r>
      <w:r>
        <w:t xml:space="preserve"> Sözleşmenin uygulanmasına ilişkin aşağıdaki hususlar sözleşme tasarısında düzenlenmiştir. </w:t>
      </w:r>
    </w:p>
    <w:p w14:paraId="53B1CFE3" w14:textId="77777777" w:rsidR="002D5AEB" w:rsidRDefault="00000000">
      <w:pPr>
        <w:jc w:val="both"/>
        <w:divId w:val="600601745"/>
        <w:rPr>
          <w:rFonts w:eastAsia="Times New Roman"/>
        </w:rPr>
      </w:pPr>
      <w:r>
        <w:rPr>
          <w:rFonts w:eastAsia="Times New Roman"/>
        </w:rPr>
        <w:t xml:space="preserve">a) Ödeme yeri ve şartları </w:t>
      </w:r>
    </w:p>
    <w:p w14:paraId="67811A98" w14:textId="77777777" w:rsidR="002D5AEB" w:rsidRDefault="00000000">
      <w:pPr>
        <w:jc w:val="both"/>
        <w:divId w:val="600601745"/>
      </w:pPr>
      <w:r>
        <w:t xml:space="preserve">b) Avans verilip verilmeyeceği, verilecekse şartları ve miktarı </w:t>
      </w:r>
    </w:p>
    <w:p w14:paraId="5EE61EF8" w14:textId="77777777" w:rsidR="002D5AEB" w:rsidRDefault="00000000">
      <w:pPr>
        <w:jc w:val="both"/>
        <w:divId w:val="600601745"/>
      </w:pPr>
      <w:r>
        <w:t xml:space="preserve">c) İşe başlama ve iş bitirme tarihi </w:t>
      </w:r>
    </w:p>
    <w:p w14:paraId="3D3F038F" w14:textId="77777777" w:rsidR="002D5AEB" w:rsidRDefault="00000000">
      <w:pPr>
        <w:jc w:val="both"/>
        <w:divId w:val="600601745"/>
      </w:pPr>
      <w:r>
        <w:t xml:space="preserve">ç) Süre uzatımı verilebilecek haller ve şartları </w:t>
      </w:r>
    </w:p>
    <w:p w14:paraId="35785B45" w14:textId="77777777" w:rsidR="002D5AEB" w:rsidRDefault="00000000">
      <w:pPr>
        <w:jc w:val="both"/>
        <w:divId w:val="600601745"/>
      </w:pPr>
      <w:r>
        <w:t xml:space="preserve">d) Sözleşme kapsamında yaptırılabilecek ilave işler, iş eksilişi ve işin tasfiyesi </w:t>
      </w:r>
    </w:p>
    <w:p w14:paraId="65522322" w14:textId="77777777" w:rsidR="002D5AEB" w:rsidRDefault="00000000">
      <w:pPr>
        <w:jc w:val="both"/>
        <w:divId w:val="600601745"/>
      </w:pPr>
      <w:r>
        <w:t xml:space="preserve">e) Cezalar ve sözleşmenin feshi </w:t>
      </w:r>
    </w:p>
    <w:p w14:paraId="1B1AAA9E" w14:textId="77777777" w:rsidR="002D5AEB" w:rsidRDefault="00000000">
      <w:pPr>
        <w:jc w:val="both"/>
        <w:divId w:val="600601745"/>
      </w:pPr>
      <w:r>
        <w:t xml:space="preserve">f) Denetim, muayene ve kabul işlemlerine ilişkin şartlar </w:t>
      </w:r>
    </w:p>
    <w:p w14:paraId="69102C03" w14:textId="77777777" w:rsidR="002D5AEB" w:rsidRDefault="00000000">
      <w:pPr>
        <w:jc w:val="both"/>
        <w:divId w:val="600601745"/>
      </w:pPr>
      <w:r>
        <w:t>g) Anlaşmazlıkların çözüm şekli</w:t>
      </w:r>
    </w:p>
    <w:p w14:paraId="2C756D45" w14:textId="77777777" w:rsidR="002D5AEB" w:rsidRDefault="00000000">
      <w:pPr>
        <w:spacing w:before="120"/>
        <w:jc w:val="both"/>
      </w:pPr>
      <w:r>
        <w:rPr>
          <w:b/>
          <w:bCs/>
          <w:color w:val="auto"/>
        </w:rPr>
        <w:t>Madde 46 - Fiyat farkı</w:t>
      </w:r>
    </w:p>
    <w:p w14:paraId="2FEDC569" w14:textId="77777777" w:rsidR="002D5AEB" w:rsidRDefault="00000000">
      <w:pPr>
        <w:jc w:val="both"/>
      </w:pPr>
      <w:r>
        <w:rPr>
          <w:b/>
          <w:bCs/>
        </w:rPr>
        <w:t>46.1.</w:t>
      </w:r>
      <w:r>
        <w:t xml:space="preserve"> 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14:paraId="4FBB22B6" w14:textId="77777777" w:rsidR="002D5AEB" w:rsidRDefault="00000000">
      <w:pPr>
        <w:jc w:val="both"/>
      </w:pPr>
      <w:r>
        <w:rPr>
          <w:b/>
          <w:bCs/>
        </w:rPr>
        <w:t>46.1.1.</w:t>
      </w:r>
      <w:r>
        <w:t xml:space="preserve"> Bu madde boş bırakılmıştır. </w:t>
      </w:r>
    </w:p>
    <w:p w14:paraId="592F8A97" w14:textId="77777777" w:rsidR="002D5AEB" w:rsidRDefault="00000000">
      <w:pPr>
        <w:spacing w:before="120"/>
        <w:jc w:val="both"/>
      </w:pPr>
      <w:r>
        <w:rPr>
          <w:b/>
          <w:bCs/>
          <w:color w:val="auto"/>
        </w:rPr>
        <w:t>Madde 47 - Hüküm Bulunmayan Haller</w:t>
      </w:r>
    </w:p>
    <w:p w14:paraId="0FE4A0F8" w14:textId="77777777" w:rsidR="002D5AEB" w:rsidRDefault="00000000">
      <w:pPr>
        <w:jc w:val="both"/>
      </w:pPr>
      <w:r>
        <w:rPr>
          <w:b/>
          <w:bCs/>
        </w:rPr>
        <w:t>47.1.</w:t>
      </w:r>
      <w:r>
        <w:t xml:space="preserve"> Bu şartnamede hüküm bulunmayan hallerde, Elektronik İhale Uygulama Yönetmeliğinin uygun olan hükümleri, yoksa ilgili uygulama yönetmeliğinin uygun olan hükümleri dikkate alınır. </w:t>
      </w:r>
    </w:p>
    <w:p w14:paraId="510002F7" w14:textId="77777777" w:rsidR="002D5AEB" w:rsidRDefault="00000000">
      <w:pPr>
        <w:spacing w:before="120"/>
        <w:jc w:val="both"/>
      </w:pPr>
      <w:r>
        <w:rPr>
          <w:b/>
          <w:bCs/>
          <w:color w:val="auto"/>
        </w:rPr>
        <w:t>Madde 48 - Diğer hususlar</w:t>
      </w:r>
    </w:p>
    <w:p w14:paraId="087E9267" w14:textId="71F7D5CA" w:rsidR="002D5AEB" w:rsidRDefault="00000000">
      <w:pPr>
        <w:jc w:val="both"/>
      </w:pPr>
      <w:r>
        <w:rPr>
          <w:b/>
          <w:bCs/>
        </w:rPr>
        <w:t>48.1.</w:t>
      </w:r>
      <w:r>
        <w:t xml:space="preserve"> </w:t>
      </w:r>
      <w:r w:rsidR="00877F84" w:rsidRPr="00877F84">
        <w:rPr>
          <w:rStyle w:val="richtext"/>
          <w:b/>
          <w:bCs/>
          <w:color w:val="003399"/>
          <w:u w:val="dotted"/>
        </w:rPr>
        <w:t>Bu sözleşmede doğan uyuşmazlıkların çözümünde Mersin mahkemeleri ve icra daireleri yetkilidir</w:t>
      </w:r>
      <w:r w:rsidR="00877F84">
        <w:rPr>
          <w:rStyle w:val="richtext"/>
          <w:b/>
          <w:bCs/>
          <w:color w:val="003399"/>
          <w:u w:val="dotted"/>
        </w:rPr>
        <w:t>.</w:t>
      </w:r>
    </w:p>
    <w:p w14:paraId="7AC336A2" w14:textId="77777777" w:rsidR="002D5AEB" w:rsidRDefault="00000000">
      <w:pPr>
        <w:pStyle w:val="GvdeMetni"/>
        <w:spacing w:after="120" w:line="240" w:lineRule="auto"/>
        <w:jc w:val="center"/>
      </w:pPr>
      <w:r>
        <w:rPr>
          <w:rFonts w:ascii="Times New Roman" w:hAnsi="Times New Roman" w:cs="Times New Roman"/>
          <w:color w:val="auto"/>
          <w:sz w:val="24"/>
          <w:szCs w:val="24"/>
        </w:rPr>
        <w:t>EK:</w:t>
      </w:r>
    </w:p>
    <w:p w14:paraId="2E13CE0D" w14:textId="77777777" w:rsidR="002D5AEB" w:rsidRDefault="002D5AEB">
      <w:pPr>
        <w:pageBreakBefore/>
        <w:jc w:val="both"/>
        <w:rPr>
          <w:b/>
          <w:bCs/>
          <w:color w:val="003399"/>
          <w:u w:val="dotted"/>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2D5AEB" w14:paraId="0CDF0EB1" w14:textId="77777777">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14:paraId="48D4A376" w14:textId="77777777" w:rsidR="002D5AEB" w:rsidRDefault="00000000">
            <w:pPr>
              <w:wordWrap w:val="0"/>
              <w:overflowPunct/>
              <w:autoSpaceDE/>
              <w:autoSpaceDN/>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14:paraId="208FBE6F" w14:textId="77777777" w:rsidR="002D5AEB" w:rsidRDefault="00000000">
            <w:pPr>
              <w:wordWrap w:val="0"/>
              <w:overflowPunct/>
              <w:autoSpaceDE/>
              <w:autoSpaceDN/>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14:paraId="458976A0" w14:textId="77777777" w:rsidR="002D5AEB" w:rsidRDefault="00000000">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14:paraId="4598AAD9" w14:textId="77777777" w:rsidR="002D5AEB" w:rsidRDefault="00000000">
            <w:pPr>
              <w:wordWrap w:val="0"/>
              <w:overflowPunct/>
              <w:autoSpaceDE/>
              <w:autoSpaceDN/>
              <w:rPr>
                <w:rFonts w:eastAsia="Times New Roman"/>
                <w:color w:val="auto"/>
              </w:rPr>
            </w:pPr>
            <w:r>
              <w:rPr>
                <w:rFonts w:eastAsia="Times New Roman"/>
                <w:b/>
                <w:bCs/>
                <w:color w:val="auto"/>
              </w:rPr>
              <w:t>Miktarı</w:t>
            </w:r>
          </w:p>
        </w:tc>
      </w:tr>
      <w:tr w:rsidR="002D5AEB" w14:paraId="24F4CAB2"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435731" w14:textId="77777777" w:rsidR="002D5AEB" w:rsidRDefault="00000000">
            <w:pPr>
              <w:wordWrap w:val="0"/>
              <w:overflowPunct/>
              <w:autoSpaceDE/>
              <w:autoSpaceDN/>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4EA2A" w14:textId="6313F375" w:rsidR="002D5AEB" w:rsidRDefault="00000000">
            <w:pPr>
              <w:wordWrap w:val="0"/>
              <w:overflowPunct/>
              <w:autoSpaceDE/>
              <w:autoSpaceDN/>
              <w:rPr>
                <w:rFonts w:eastAsia="Times New Roman"/>
                <w:color w:val="auto"/>
              </w:rPr>
            </w:pPr>
            <w:r w:rsidRPr="00877F84">
              <w:rPr>
                <w:rStyle w:val="richtext"/>
                <w:b/>
                <w:bCs/>
                <w:color w:val="003399"/>
                <w:u w:val="dotted"/>
              </w:rPr>
              <w:t xml:space="preserve">El Kurutma </w:t>
            </w:r>
            <w:r w:rsidR="00877F84" w:rsidRPr="00877F84">
              <w:rPr>
                <w:rStyle w:val="richtext"/>
                <w:b/>
                <w:bCs/>
                <w:color w:val="003399"/>
                <w:u w:val="dotted"/>
              </w:rPr>
              <w:t>Makinesi</w:t>
            </w:r>
            <w:r w:rsidRPr="00877F84">
              <w:rPr>
                <w:rStyle w:val="richtext"/>
                <w:b/>
                <w:bCs/>
                <w:color w:val="003399"/>
                <w:u w:val="dotted"/>
              </w:rPr>
              <w:t xml:space="preserve"> Alımı</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80E4C" w14:textId="77777777" w:rsidR="002D5AEB" w:rsidRDefault="00000000">
            <w:pPr>
              <w:wordWrap w:val="0"/>
              <w:overflowPunct/>
              <w:autoSpaceDE/>
              <w:autoSpaceDN/>
              <w:rPr>
                <w:rFonts w:eastAsia="Times New Roman"/>
                <w:color w:val="auto"/>
              </w:rPr>
            </w:pPr>
            <w:r w:rsidRPr="00877F84">
              <w:rPr>
                <w:rStyle w:val="richtext"/>
                <w:b/>
                <w:bCs/>
                <w:color w:val="003399"/>
                <w:u w:val="dotted"/>
              </w:rPr>
              <w:t>adet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594690" w14:textId="1EC9DCFB" w:rsidR="002D5AEB" w:rsidRDefault="00877F84">
            <w:pPr>
              <w:wordWrap w:val="0"/>
              <w:overflowPunct/>
              <w:autoSpaceDE/>
              <w:autoSpaceDN/>
              <w:rPr>
                <w:rFonts w:eastAsia="Times New Roman"/>
                <w:color w:val="auto"/>
              </w:rPr>
            </w:pPr>
            <w:r w:rsidRPr="00877F84">
              <w:rPr>
                <w:rStyle w:val="richtext"/>
                <w:b/>
                <w:bCs/>
                <w:color w:val="003399"/>
                <w:u w:val="dotted"/>
              </w:rPr>
              <w:t>72</w:t>
            </w:r>
          </w:p>
        </w:tc>
      </w:tr>
    </w:tbl>
    <w:p w14:paraId="5E10D3F9" w14:textId="77777777" w:rsidR="002D5AEB" w:rsidRDefault="002D5AEB">
      <w:pPr>
        <w:overflowPunct/>
        <w:autoSpaceDE/>
        <w:autoSpaceDN/>
        <w:rPr>
          <w:rStyle w:val="richtext"/>
          <w:rFonts w:eastAsia="Times New Roman"/>
          <w:b/>
          <w:bCs/>
          <w:vanish/>
          <w:color w:val="003399"/>
          <w:u w:val="dotted"/>
        </w:rPr>
      </w:pPr>
    </w:p>
    <w:p w14:paraId="4E9A2EC5" w14:textId="77777777" w:rsidR="00877F84" w:rsidRDefault="00877F84">
      <w:pPr>
        <w:pStyle w:val="AltBilgi"/>
        <w:divId w:val="354889412"/>
      </w:pPr>
    </w:p>
    <w:p w14:paraId="5BCBFA0E" w14:textId="6962BC38" w:rsidR="00D05418" w:rsidRDefault="00877F84">
      <w:pPr>
        <w:pStyle w:val="AltBilgi"/>
        <w:divId w:val="354889412"/>
      </w:pPr>
      <w:r>
        <w:t>Detayları teknik şartnamede belirtilmiştir.</w:t>
      </w:r>
      <w:r>
        <w:tab/>
      </w:r>
      <w:r>
        <w:tab/>
        <w:t xml:space="preserve"> </w:t>
      </w:r>
      <w:r>
        <w:fldChar w:fldCharType="begin"/>
      </w:r>
      <w:r>
        <w:instrText xml:space="preserve"> PAGE </w:instrText>
      </w:r>
      <w:r>
        <w:fldChar w:fldCharType="separate"/>
      </w:r>
      <w:r>
        <w:fldChar w:fldCharType="end"/>
      </w:r>
      <w:r>
        <w:t xml:space="preserve"> </w:t>
      </w:r>
    </w:p>
    <w:sectPr w:rsidR="00D05418">
      <w:footerReference w:type="default" r:id="rId8"/>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A73A6" w14:textId="77777777" w:rsidR="00E65D9C" w:rsidRDefault="00E65D9C">
      <w:r>
        <w:separator/>
      </w:r>
    </w:p>
  </w:endnote>
  <w:endnote w:type="continuationSeparator" w:id="0">
    <w:p w14:paraId="45052EAD" w14:textId="77777777" w:rsidR="00E65D9C" w:rsidRDefault="00E65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5E86" w14:textId="77777777" w:rsidR="002D5AEB" w:rsidRDefault="00000000">
    <w:pPr>
      <w:pStyle w:val="AltBilgi"/>
    </w:pPr>
    <w:r>
      <w:tab/>
    </w:r>
    <w:r>
      <w:tab/>
      <w:t xml:space="preserve"> </w:t>
    </w:r>
    <w:r>
      <w:fldChar w:fldCharType="begin"/>
    </w:r>
    <w:r>
      <w:instrText xml:space="preserve"> PAGE </w:instrText>
    </w:r>
    <w:r>
      <w:fldChar w:fldCharType="separate"/>
    </w:r>
    <w:r w:rsidR="00BD1087">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03EC4" w14:textId="77777777" w:rsidR="00E65D9C" w:rsidRDefault="00E65D9C">
      <w:r>
        <w:separator/>
      </w:r>
    </w:p>
  </w:footnote>
  <w:footnote w:type="continuationSeparator" w:id="0">
    <w:p w14:paraId="551665BD" w14:textId="77777777" w:rsidR="00E65D9C" w:rsidRDefault="00E65D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F21D6"/>
    <w:multiLevelType w:val="multilevel"/>
    <w:tmpl w:val="78340022"/>
    <w:lvl w:ilvl="0">
      <w:start w:val="1"/>
      <w:numFmt w:val="decimal"/>
      <w:lvlText w:val="Madde %1-"/>
      <w:lvlJc w:val="left"/>
      <w:pPr>
        <w:ind w:left="720" w:hanging="360"/>
      </w:pPr>
      <w:rPr>
        <w:rFonts w:ascii="Times New Roman" w:hAnsi="Times New Roman" w:hint="default"/>
        <w:b/>
        <w:i w:val="0"/>
      </w:rPr>
    </w:lvl>
    <w:lvl w:ilvl="1">
      <w:start w:val="1"/>
      <w:numFmt w:val="decimal"/>
      <w:lvlText w:val="%1.%2."/>
      <w:lvlJc w:val="left"/>
      <w:pPr>
        <w:ind w:left="1440" w:hanging="360"/>
      </w:pPr>
      <w:rPr>
        <w:rFonts w:ascii="Times New Roman" w:hAnsi="Times New Roman" w:hint="default"/>
        <w:b/>
        <w:i w:val="0"/>
      </w:rPr>
    </w:lvl>
    <w:lvl w:ilvl="2">
      <w:start w:val="1"/>
      <mc:AlternateContent>
        <mc:Choice Requires="w14">
          <w:numFmt w:val="custom" w:format="a, ç, ĝ, ..."/>
        </mc:Choice>
        <mc:Fallback>
          <w:numFmt w:val="decimal"/>
        </mc:Fallback>
      </mc:AlternateContent>
      <w:lvlText w:val="%3)"/>
      <w:lvlJc w:val="right"/>
      <w:pPr>
        <w:ind w:left="2160" w:hanging="180"/>
      </w:pPr>
      <w:rPr>
        <w:rFonts w:ascii="Times New Roman" w:hAnsi="Times New Roman"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2648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87"/>
    <w:rsid w:val="00075F21"/>
    <w:rsid w:val="00161AFC"/>
    <w:rsid w:val="001F324D"/>
    <w:rsid w:val="002D5AEB"/>
    <w:rsid w:val="002E232C"/>
    <w:rsid w:val="00391A4A"/>
    <w:rsid w:val="0054708B"/>
    <w:rsid w:val="005D5967"/>
    <w:rsid w:val="006F4B16"/>
    <w:rsid w:val="007269EA"/>
    <w:rsid w:val="00877F84"/>
    <w:rsid w:val="00A07597"/>
    <w:rsid w:val="00A16275"/>
    <w:rsid w:val="00A42B03"/>
    <w:rsid w:val="00A469C1"/>
    <w:rsid w:val="00BD1087"/>
    <w:rsid w:val="00C022EC"/>
    <w:rsid w:val="00C02DB2"/>
    <w:rsid w:val="00C170CD"/>
    <w:rsid w:val="00C94A4E"/>
    <w:rsid w:val="00D05418"/>
    <w:rsid w:val="00D526B3"/>
    <w:rsid w:val="00DA24FC"/>
    <w:rsid w:val="00E6460B"/>
    <w:rsid w:val="00E65D9C"/>
    <w:rsid w:val="00EE2A6B"/>
    <w:rsid w:val="00EF210D"/>
    <w:rsid w:val="00EF39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A8E32"/>
  <w15:chartTrackingRefBased/>
  <w15:docId w15:val="{2CCF9845-A7F4-48C7-9E79-865AC957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Pr>
      <w:rFonts w:asciiTheme="minorHAnsi" w:eastAsiaTheme="majorEastAsia" w:hAnsiTheme="minorHAnsi" w:cstheme="majorBidi"/>
      <w:i/>
      <w:iCs/>
      <w:color w:val="0F4761" w:themeColor="accent1" w:themeShade="BF"/>
      <w:sz w:val="24"/>
      <w:szCs w:val="24"/>
    </w:rPr>
  </w:style>
  <w:style w:type="character" w:customStyle="1" w:styleId="Balk5Char">
    <w:name w:val="Başlık 5 Char"/>
    <w:basedOn w:val="VarsaylanParagrafYazTipi"/>
    <w:link w:val="Balk5"/>
    <w:uiPriority w:val="9"/>
    <w:semiHidden/>
    <w:rPr>
      <w:rFonts w:asciiTheme="minorHAnsi" w:eastAsiaTheme="majorEastAsia" w:hAnsiTheme="minorHAnsi" w:cstheme="majorBidi"/>
      <w:color w:val="0F4761" w:themeColor="accent1" w:themeShade="BF"/>
      <w:sz w:val="24"/>
      <w:szCs w:val="24"/>
    </w:rPr>
  </w:style>
  <w:style w:type="character" w:customStyle="1" w:styleId="Balk6Char">
    <w:name w:val="Başlık 6 Char"/>
    <w:basedOn w:val="VarsaylanParagrafYazTipi"/>
    <w:link w:val="Balk6"/>
    <w:uiPriority w:val="9"/>
    <w:semiHidden/>
    <w:rPr>
      <w:rFonts w:asciiTheme="minorHAnsi" w:eastAsiaTheme="majorEastAsia" w:hAnsiTheme="minorHAnsi" w:cstheme="majorBidi"/>
      <w:i/>
      <w:iCs/>
      <w:color w:val="595959" w:themeColor="text1" w:themeTint="A6"/>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inorHAnsi" w:eastAsiaTheme="majorEastAsia" w:hAnsiTheme="minorHAnsi" w:cstheme="majorBidi"/>
      <w:color w:val="595959" w:themeColor="text1" w:themeTint="A6"/>
      <w:sz w:val="24"/>
      <w:szCs w:val="24"/>
    </w:rPr>
  </w:style>
  <w:style w:type="character" w:customStyle="1" w:styleId="Balk8Char">
    <w:name w:val="Başlık 8 Char"/>
    <w:basedOn w:val="VarsaylanParagrafYazTipi"/>
    <w:link w:val="Balk8"/>
    <w:uiPriority w:val="9"/>
    <w:semiHidden/>
    <w:rPr>
      <w:rFonts w:asciiTheme="minorHAnsi" w:eastAsiaTheme="majorEastAsia" w:hAnsiTheme="minorHAnsi" w:cstheme="majorBidi"/>
      <w:i/>
      <w:iCs/>
      <w:color w:val="272727" w:themeColor="text1" w:themeTint="D8"/>
      <w:sz w:val="24"/>
      <w:szCs w:val="24"/>
    </w:rPr>
  </w:style>
  <w:style w:type="character" w:customStyle="1" w:styleId="Balk9Char">
    <w:name w:val="Başlık 9 Char"/>
    <w:basedOn w:val="VarsaylanParagrafYazTipi"/>
    <w:link w:val="Balk9"/>
    <w:uiPriority w:val="9"/>
    <w:semiHidden/>
    <w:rPr>
      <w:rFonts w:asciiTheme="minorHAnsi" w:eastAsiaTheme="majorEastAsia" w:hAnsiTheme="minorHAnsi" w:cstheme="majorBidi"/>
      <w:color w:val="272727" w:themeColor="text1" w:themeTint="D8"/>
      <w:sz w:val="24"/>
      <w:szCs w:val="24"/>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semiHidden/>
    <w:unhideWhenUsed/>
    <w:rPr>
      <w:sz w:val="22"/>
      <w:szCs w:val="22"/>
    </w:rPr>
  </w:style>
  <w:style w:type="character" w:customStyle="1" w:styleId="stBilgiChar">
    <w:name w:val="Üst Bilgi Char"/>
    <w:basedOn w:val="VarsaylanParagrafYazTipi"/>
    <w:link w:val="stBilgi"/>
    <w:uiPriority w:val="99"/>
    <w:semiHidden/>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paragraph" w:styleId="ListeParagraf">
    <w:name w:val="List Paragraph"/>
    <w:basedOn w:val="Normal"/>
    <w:uiPriority w:val="34"/>
    <w:qFormat/>
    <w:rsid w:val="0054708B"/>
    <w:pPr>
      <w:ind w:left="720"/>
      <w:contextualSpacing/>
    </w:pPr>
  </w:style>
  <w:style w:type="character" w:styleId="Kpr">
    <w:name w:val="Hyperlink"/>
    <w:basedOn w:val="VarsaylanParagrafYazTipi"/>
    <w:uiPriority w:val="99"/>
    <w:unhideWhenUsed/>
    <w:rsid w:val="0054708B"/>
    <w:rPr>
      <w:color w:val="467886" w:themeColor="hyperlink"/>
      <w:u w:val="single"/>
    </w:rPr>
  </w:style>
  <w:style w:type="character" w:styleId="zmlenmeyenBahsetme">
    <w:name w:val="Unresolved Mention"/>
    <w:basedOn w:val="VarsaylanParagrafYazTipi"/>
    <w:uiPriority w:val="99"/>
    <w:semiHidden/>
    <w:unhideWhenUsed/>
    <w:rsid w:val="0054708B"/>
    <w:rPr>
      <w:color w:val="605E5C"/>
      <w:shd w:val="clear" w:color="auto" w:fill="E1DFDD"/>
    </w:rPr>
  </w:style>
  <w:style w:type="character" w:styleId="zlenenKpr">
    <w:name w:val="FollowedHyperlink"/>
    <w:basedOn w:val="VarsaylanParagrafYazTipi"/>
    <w:uiPriority w:val="99"/>
    <w:semiHidden/>
    <w:unhideWhenUsed/>
    <w:rsid w:val="005470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117">
      <w:marLeft w:val="709"/>
      <w:marRight w:val="0"/>
      <w:marTop w:val="0"/>
      <w:marBottom w:val="0"/>
      <w:divBdr>
        <w:top w:val="none" w:sz="0" w:space="0" w:color="auto"/>
        <w:left w:val="none" w:sz="0" w:space="0" w:color="auto"/>
        <w:bottom w:val="none" w:sz="0" w:space="0" w:color="auto"/>
        <w:right w:val="none" w:sz="0" w:space="0" w:color="auto"/>
      </w:divBdr>
    </w:div>
    <w:div w:id="65692196">
      <w:marLeft w:val="709"/>
      <w:marRight w:val="0"/>
      <w:marTop w:val="0"/>
      <w:marBottom w:val="0"/>
      <w:divBdr>
        <w:top w:val="none" w:sz="0" w:space="0" w:color="auto"/>
        <w:left w:val="none" w:sz="0" w:space="0" w:color="auto"/>
        <w:bottom w:val="none" w:sz="0" w:space="0" w:color="auto"/>
        <w:right w:val="none" w:sz="0" w:space="0" w:color="auto"/>
      </w:divBdr>
      <w:divsChild>
        <w:div w:id="309869232">
          <w:marLeft w:val="708"/>
          <w:marRight w:val="0"/>
          <w:marTop w:val="0"/>
          <w:marBottom w:val="0"/>
          <w:divBdr>
            <w:top w:val="none" w:sz="0" w:space="0" w:color="auto"/>
            <w:left w:val="none" w:sz="0" w:space="0" w:color="auto"/>
            <w:bottom w:val="none" w:sz="0" w:space="0" w:color="auto"/>
            <w:right w:val="none" w:sz="0" w:space="0" w:color="auto"/>
          </w:divBdr>
        </w:div>
      </w:divsChild>
    </w:div>
    <w:div w:id="65693108">
      <w:marLeft w:val="709"/>
      <w:marRight w:val="0"/>
      <w:marTop w:val="0"/>
      <w:marBottom w:val="0"/>
      <w:divBdr>
        <w:top w:val="none" w:sz="0" w:space="0" w:color="auto"/>
        <w:left w:val="none" w:sz="0" w:space="0" w:color="auto"/>
        <w:bottom w:val="none" w:sz="0" w:space="0" w:color="auto"/>
        <w:right w:val="none" w:sz="0" w:space="0" w:color="auto"/>
      </w:divBdr>
    </w:div>
    <w:div w:id="107510411">
      <w:marLeft w:val="709"/>
      <w:marRight w:val="0"/>
      <w:marTop w:val="0"/>
      <w:marBottom w:val="0"/>
      <w:divBdr>
        <w:top w:val="none" w:sz="0" w:space="0" w:color="auto"/>
        <w:left w:val="none" w:sz="0" w:space="0" w:color="auto"/>
        <w:bottom w:val="none" w:sz="0" w:space="0" w:color="auto"/>
        <w:right w:val="none" w:sz="0" w:space="0" w:color="auto"/>
      </w:divBdr>
    </w:div>
    <w:div w:id="354889412">
      <w:marLeft w:val="0"/>
      <w:marRight w:val="0"/>
      <w:marTop w:val="0"/>
      <w:marBottom w:val="0"/>
      <w:divBdr>
        <w:top w:val="none" w:sz="0" w:space="0" w:color="auto"/>
        <w:left w:val="none" w:sz="0" w:space="0" w:color="auto"/>
        <w:bottom w:val="none" w:sz="0" w:space="0" w:color="auto"/>
        <w:right w:val="none" w:sz="0" w:space="0" w:color="auto"/>
      </w:divBdr>
    </w:div>
    <w:div w:id="600601745">
      <w:marLeft w:val="709"/>
      <w:marRight w:val="0"/>
      <w:marTop w:val="0"/>
      <w:marBottom w:val="0"/>
      <w:divBdr>
        <w:top w:val="none" w:sz="0" w:space="0" w:color="auto"/>
        <w:left w:val="none" w:sz="0" w:space="0" w:color="auto"/>
        <w:bottom w:val="none" w:sz="0" w:space="0" w:color="auto"/>
        <w:right w:val="none" w:sz="0" w:space="0" w:color="auto"/>
      </w:divBdr>
    </w:div>
    <w:div w:id="643659761">
      <w:marLeft w:val="709"/>
      <w:marRight w:val="0"/>
      <w:marTop w:val="0"/>
      <w:marBottom w:val="0"/>
      <w:divBdr>
        <w:top w:val="none" w:sz="0" w:space="0" w:color="auto"/>
        <w:left w:val="none" w:sz="0" w:space="0" w:color="auto"/>
        <w:bottom w:val="none" w:sz="0" w:space="0" w:color="auto"/>
        <w:right w:val="none" w:sz="0" w:space="0" w:color="auto"/>
      </w:divBdr>
    </w:div>
    <w:div w:id="648484909">
      <w:marLeft w:val="709"/>
      <w:marRight w:val="0"/>
      <w:marTop w:val="0"/>
      <w:marBottom w:val="0"/>
      <w:divBdr>
        <w:top w:val="none" w:sz="0" w:space="0" w:color="auto"/>
        <w:left w:val="none" w:sz="0" w:space="0" w:color="auto"/>
        <w:bottom w:val="none" w:sz="0" w:space="0" w:color="auto"/>
        <w:right w:val="none" w:sz="0" w:space="0" w:color="auto"/>
      </w:divBdr>
    </w:div>
    <w:div w:id="755445484">
      <w:marLeft w:val="709"/>
      <w:marRight w:val="0"/>
      <w:marTop w:val="0"/>
      <w:marBottom w:val="0"/>
      <w:divBdr>
        <w:top w:val="none" w:sz="0" w:space="0" w:color="auto"/>
        <w:left w:val="none" w:sz="0" w:space="0" w:color="auto"/>
        <w:bottom w:val="none" w:sz="0" w:space="0" w:color="auto"/>
        <w:right w:val="none" w:sz="0" w:space="0" w:color="auto"/>
      </w:divBdr>
    </w:div>
    <w:div w:id="929657070">
      <w:marLeft w:val="709"/>
      <w:marRight w:val="0"/>
      <w:marTop w:val="0"/>
      <w:marBottom w:val="0"/>
      <w:divBdr>
        <w:top w:val="none" w:sz="0" w:space="0" w:color="auto"/>
        <w:left w:val="none" w:sz="0" w:space="0" w:color="auto"/>
        <w:bottom w:val="none" w:sz="0" w:space="0" w:color="auto"/>
        <w:right w:val="none" w:sz="0" w:space="0" w:color="auto"/>
      </w:divBdr>
    </w:div>
    <w:div w:id="1036614192">
      <w:marLeft w:val="709"/>
      <w:marRight w:val="0"/>
      <w:marTop w:val="0"/>
      <w:marBottom w:val="0"/>
      <w:divBdr>
        <w:top w:val="none" w:sz="0" w:space="0" w:color="auto"/>
        <w:left w:val="none" w:sz="0" w:space="0" w:color="auto"/>
        <w:bottom w:val="none" w:sz="0" w:space="0" w:color="auto"/>
        <w:right w:val="none" w:sz="0" w:space="0" w:color="auto"/>
      </w:divBdr>
    </w:div>
    <w:div w:id="1050610051">
      <w:marLeft w:val="709"/>
      <w:marRight w:val="0"/>
      <w:marTop w:val="0"/>
      <w:marBottom w:val="0"/>
      <w:divBdr>
        <w:top w:val="none" w:sz="0" w:space="0" w:color="auto"/>
        <w:left w:val="none" w:sz="0" w:space="0" w:color="auto"/>
        <w:bottom w:val="none" w:sz="0" w:space="0" w:color="auto"/>
        <w:right w:val="none" w:sz="0" w:space="0" w:color="auto"/>
      </w:divBdr>
    </w:div>
    <w:div w:id="1221288361">
      <w:marLeft w:val="709"/>
      <w:marRight w:val="0"/>
      <w:marTop w:val="0"/>
      <w:marBottom w:val="0"/>
      <w:divBdr>
        <w:top w:val="none" w:sz="0" w:space="0" w:color="auto"/>
        <w:left w:val="none" w:sz="0" w:space="0" w:color="auto"/>
        <w:bottom w:val="none" w:sz="0" w:space="0" w:color="auto"/>
        <w:right w:val="none" w:sz="0" w:space="0" w:color="auto"/>
      </w:divBdr>
    </w:div>
    <w:div w:id="1247609728">
      <w:marLeft w:val="709"/>
      <w:marRight w:val="0"/>
      <w:marTop w:val="0"/>
      <w:marBottom w:val="0"/>
      <w:divBdr>
        <w:top w:val="none" w:sz="0" w:space="0" w:color="auto"/>
        <w:left w:val="none" w:sz="0" w:space="0" w:color="auto"/>
        <w:bottom w:val="none" w:sz="0" w:space="0" w:color="auto"/>
        <w:right w:val="none" w:sz="0" w:space="0" w:color="auto"/>
      </w:divBdr>
    </w:div>
    <w:div w:id="1517621653">
      <w:marLeft w:val="709"/>
      <w:marRight w:val="0"/>
      <w:marTop w:val="0"/>
      <w:marBottom w:val="0"/>
      <w:divBdr>
        <w:top w:val="none" w:sz="0" w:space="0" w:color="auto"/>
        <w:left w:val="none" w:sz="0" w:space="0" w:color="auto"/>
        <w:bottom w:val="none" w:sz="0" w:space="0" w:color="auto"/>
        <w:right w:val="none" w:sz="0" w:space="0" w:color="auto"/>
      </w:divBdr>
    </w:div>
    <w:div w:id="1806191275">
      <w:marLeft w:val="709"/>
      <w:marRight w:val="0"/>
      <w:marTop w:val="0"/>
      <w:marBottom w:val="0"/>
      <w:divBdr>
        <w:top w:val="none" w:sz="0" w:space="0" w:color="auto"/>
        <w:left w:val="none" w:sz="0" w:space="0" w:color="auto"/>
        <w:bottom w:val="none" w:sz="0" w:space="0" w:color="auto"/>
        <w:right w:val="none" w:sz="0" w:space="0" w:color="auto"/>
      </w:divBdr>
    </w:div>
    <w:div w:id="2111512199">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oros.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15</Pages>
  <Words>7948</Words>
  <Characters>45305</Characters>
  <Application>Microsoft Office Word</Application>
  <DocSecurity>0</DocSecurity>
  <Lines>377</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Kutlay</dc:creator>
  <cp:keywords/>
  <dc:description/>
  <cp:lastModifiedBy>Yusuf Kutlay</cp:lastModifiedBy>
  <cp:revision>12</cp:revision>
  <dcterms:created xsi:type="dcterms:W3CDTF">2026-01-29T07:20:00Z</dcterms:created>
  <dcterms:modified xsi:type="dcterms:W3CDTF">2026-01-29T13:51:00Z</dcterms:modified>
</cp:coreProperties>
</file>